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51E" w:rsidRDefault="00A4151E" w:rsidP="00A4151E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A4151E" w:rsidRPr="00E52C58" w:rsidRDefault="00A4151E" w:rsidP="00A4151E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A4151E" w:rsidRDefault="00A4151E" w:rsidP="00A4151E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A4151E" w:rsidRPr="00E52C58" w:rsidRDefault="00A4151E" w:rsidP="00A4151E">
      <w:pPr>
        <w:pStyle w:val="2"/>
      </w:pPr>
      <w:r>
        <w:t xml:space="preserve"> </w:t>
      </w:r>
    </w:p>
    <w:p w:rsidR="00A4151E" w:rsidRPr="00192298" w:rsidRDefault="00A4151E" w:rsidP="00A4151E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 xml:space="preserve">от  «22»  июля  2019 г.                         </w:t>
      </w:r>
      <w:r w:rsidRPr="009927F8">
        <w:rPr>
          <w:sz w:val="28"/>
          <w:szCs w:val="28"/>
        </w:rPr>
        <w:t>№</w:t>
      </w:r>
      <w:r>
        <w:rPr>
          <w:sz w:val="28"/>
          <w:szCs w:val="28"/>
        </w:rPr>
        <w:t>53</w:t>
      </w:r>
    </w:p>
    <w:p w:rsidR="00A4151E" w:rsidRPr="00192298" w:rsidRDefault="00A4151E" w:rsidP="00A4151E">
      <w:pPr>
        <w:tabs>
          <w:tab w:val="left" w:pos="3040"/>
        </w:tabs>
        <w:jc w:val="both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A4151E" w:rsidTr="00DE33BF">
        <w:tc>
          <w:tcPr>
            <w:tcW w:w="9571" w:type="dxa"/>
          </w:tcPr>
          <w:p w:rsidR="00A4151E" w:rsidRDefault="00A4151E" w:rsidP="00DE33B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 аннулировании юридического (почтового) адреса земельного участка в связи с преобразованием (разд</w:t>
            </w:r>
            <w:r w:rsidR="00604CD1">
              <w:rPr>
                <w:rFonts w:ascii="Times New Roman" w:hAnsi="Times New Roman"/>
                <w:sz w:val="28"/>
                <w:szCs w:val="28"/>
              </w:rPr>
              <w:t>елом) и присвоении юридических (почтовых) адресов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вновь образованным земельным участкам</w:t>
            </w:r>
          </w:p>
        </w:tc>
      </w:tr>
    </w:tbl>
    <w:p w:rsidR="00A4151E" w:rsidRPr="00192298" w:rsidRDefault="00A4151E" w:rsidP="00A4151E">
      <w:pPr>
        <w:pStyle w:val="a3"/>
        <w:rPr>
          <w:rFonts w:ascii="Times New Roman" w:hAnsi="Times New Roman"/>
          <w:sz w:val="28"/>
          <w:szCs w:val="28"/>
        </w:rPr>
      </w:pPr>
    </w:p>
    <w:p w:rsidR="00A4151E" w:rsidRPr="005903FC" w:rsidRDefault="00A4151E" w:rsidP="00A4151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8527F">
        <w:rPr>
          <w:rFonts w:ascii="Times New Roman" w:hAnsi="Times New Roman"/>
          <w:sz w:val="28"/>
          <w:szCs w:val="28"/>
        </w:rPr>
        <w:t>Руководствуясь Федеральным законом от 06.10.2003 № 131-ФЗ «Об общих принципах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27F">
        <w:rPr>
          <w:rFonts w:ascii="Times New Roman" w:hAnsi="Times New Roman"/>
          <w:sz w:val="28"/>
          <w:szCs w:val="28"/>
        </w:rPr>
        <w:t>организации местного самоуправления в Российской Федерации», Федеральным законом 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27F">
        <w:rPr>
          <w:rFonts w:ascii="Times New Roman" w:hAnsi="Times New Roman"/>
          <w:sz w:val="28"/>
          <w:szCs w:val="28"/>
        </w:rPr>
        <w:t>28.12.2013 № 443-ФЗ «О федеральной информационной адресной системе и о внесении изменений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27F">
        <w:rPr>
          <w:rFonts w:ascii="Times New Roman" w:hAnsi="Times New Roman"/>
          <w:sz w:val="28"/>
          <w:szCs w:val="28"/>
        </w:rPr>
        <w:t>в Федеральный закон «Об общих принципах организации местного самоуправления в Российской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27F">
        <w:rPr>
          <w:rFonts w:ascii="Times New Roman" w:hAnsi="Times New Roman"/>
          <w:sz w:val="28"/>
          <w:szCs w:val="28"/>
        </w:rPr>
        <w:t>Федерации», постановлением Правительства Российской Федерации от 19.11.2014 № 1221 «Об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27F">
        <w:rPr>
          <w:rFonts w:ascii="Times New Roman" w:hAnsi="Times New Roman"/>
          <w:sz w:val="28"/>
          <w:szCs w:val="28"/>
        </w:rPr>
        <w:t>утверждении Правил присвоения, изменения и аннулирования адресов»</w:t>
      </w:r>
      <w:r>
        <w:rPr>
          <w:rFonts w:ascii="Times New Roman" w:hAnsi="Times New Roman"/>
          <w:sz w:val="28"/>
          <w:szCs w:val="28"/>
        </w:rPr>
        <w:t>,</w:t>
      </w:r>
      <w:r w:rsidRPr="005277BE">
        <w:rPr>
          <w:rFonts w:ascii="Times New Roman" w:hAnsi="Times New Roman"/>
          <w:sz w:val="28"/>
          <w:szCs w:val="28"/>
        </w:rPr>
        <w:t xml:space="preserve"> Уставом </w:t>
      </w:r>
      <w:r>
        <w:rPr>
          <w:rFonts w:ascii="Times New Roman" w:hAnsi="Times New Roman"/>
          <w:sz w:val="28"/>
          <w:szCs w:val="28"/>
        </w:rPr>
        <w:t>Красного сельского поселения</w:t>
      </w:r>
      <w:proofErr w:type="gramEnd"/>
      <w:r w:rsidRPr="005277BE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5903FC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5903FC">
        <w:rPr>
          <w:rFonts w:ascii="Times New Roman" w:hAnsi="Times New Roman"/>
          <w:sz w:val="28"/>
          <w:szCs w:val="28"/>
        </w:rPr>
        <w:t xml:space="preserve"> о с т а </w:t>
      </w:r>
      <w:proofErr w:type="spellStart"/>
      <w:r w:rsidRPr="005903FC">
        <w:rPr>
          <w:rFonts w:ascii="Times New Roman" w:hAnsi="Times New Roman"/>
          <w:sz w:val="28"/>
          <w:szCs w:val="28"/>
        </w:rPr>
        <w:t>н</w:t>
      </w:r>
      <w:proofErr w:type="spellEnd"/>
      <w:r w:rsidRPr="005903FC">
        <w:rPr>
          <w:rFonts w:ascii="Times New Roman" w:hAnsi="Times New Roman"/>
          <w:sz w:val="28"/>
          <w:szCs w:val="28"/>
        </w:rPr>
        <w:t xml:space="preserve"> о в л я ю:</w:t>
      </w:r>
    </w:p>
    <w:p w:rsidR="00A4151E" w:rsidRDefault="00A4151E" w:rsidP="00A4151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Аннулировать юридический (почтовый) адрес земельного участка в связи с преобразованием (разделом): </w:t>
      </w:r>
    </w:p>
    <w:p w:rsidR="00A4151E" w:rsidRDefault="00A4151E" w:rsidP="00A4151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Российская Федерация, Волгоградская область, Среднеахтубинский район, поселок Стандартный, улица</w:t>
      </w:r>
      <w:proofErr w:type="gramStart"/>
      <w:r>
        <w:rPr>
          <w:rFonts w:ascii="Times New Roman" w:hAnsi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/>
          <w:sz w:val="28"/>
          <w:szCs w:val="28"/>
        </w:rPr>
        <w:t>ервая, 2</w:t>
      </w:r>
    </w:p>
    <w:p w:rsidR="00A4151E" w:rsidRDefault="00A4151E" w:rsidP="00A415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Вновь образованным земельным участкам присвоить следующие юридические (почтовые) адреса.</w:t>
      </w:r>
    </w:p>
    <w:p w:rsidR="00A4151E" w:rsidRDefault="00A4151E" w:rsidP="00A415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Земельному участку с кадастровым номером 34:28:070007:3897, общей площадью 500 кв.м.:</w:t>
      </w:r>
    </w:p>
    <w:p w:rsidR="00A4151E" w:rsidRDefault="00A4151E" w:rsidP="00A415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Российская Федерация, Волгоградская область, Среднеахтубинский муниципальный район, Красное сельское поселение, поселок Стандартный, улица</w:t>
      </w:r>
      <w:proofErr w:type="gramStart"/>
      <w:r>
        <w:rPr>
          <w:sz w:val="28"/>
          <w:szCs w:val="28"/>
        </w:rPr>
        <w:t xml:space="preserve"> П</w:t>
      </w:r>
      <w:proofErr w:type="gramEnd"/>
      <w:r>
        <w:rPr>
          <w:sz w:val="28"/>
          <w:szCs w:val="28"/>
        </w:rPr>
        <w:t>ервая, земельный участок 2/1</w:t>
      </w:r>
    </w:p>
    <w:p w:rsidR="00A4151E" w:rsidRDefault="00A4151E" w:rsidP="00A415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Pr="00FE6491">
        <w:rPr>
          <w:sz w:val="28"/>
          <w:szCs w:val="28"/>
        </w:rPr>
        <w:t xml:space="preserve"> </w:t>
      </w:r>
      <w:r>
        <w:rPr>
          <w:sz w:val="28"/>
          <w:szCs w:val="28"/>
        </w:rPr>
        <w:t>Земельному участку с кадастровым номером 34:28:070007:3898, общей площадью 500 кв.м.:</w:t>
      </w:r>
    </w:p>
    <w:p w:rsidR="00A4151E" w:rsidRDefault="00A4151E" w:rsidP="00A415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Российская Федерация, Волгоградская область, Среднеахтубинский муниципальный район, Красное сельское поселение, поселок Стандартный, улица</w:t>
      </w:r>
      <w:proofErr w:type="gramStart"/>
      <w:r>
        <w:rPr>
          <w:sz w:val="28"/>
          <w:szCs w:val="28"/>
        </w:rPr>
        <w:t xml:space="preserve"> П</w:t>
      </w:r>
      <w:proofErr w:type="gramEnd"/>
      <w:r>
        <w:rPr>
          <w:sz w:val="28"/>
          <w:szCs w:val="28"/>
        </w:rPr>
        <w:t>ервая, земельный участок 2/2</w:t>
      </w:r>
    </w:p>
    <w:p w:rsidR="00A4151E" w:rsidRDefault="00A4151E" w:rsidP="00A415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Земельному участку с кадастровым номером 34:28:070007:3899, общей площадью 500 кв.м.:</w:t>
      </w:r>
    </w:p>
    <w:p w:rsidR="00A4151E" w:rsidRDefault="00A4151E" w:rsidP="00A415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Российская Федерация, Волгоградская область, Среднеахтубинский муниципальный район, Красное сельское поселение, поселок Стандартный, улица</w:t>
      </w:r>
      <w:proofErr w:type="gramStart"/>
      <w:r>
        <w:rPr>
          <w:sz w:val="28"/>
          <w:szCs w:val="28"/>
        </w:rPr>
        <w:t xml:space="preserve"> П</w:t>
      </w:r>
      <w:proofErr w:type="gramEnd"/>
      <w:r>
        <w:rPr>
          <w:sz w:val="28"/>
          <w:szCs w:val="28"/>
        </w:rPr>
        <w:t>ервая, земельный участок 2/3</w:t>
      </w:r>
    </w:p>
    <w:p w:rsidR="00A4151E" w:rsidRDefault="00A4151E" w:rsidP="00A4151E">
      <w:pPr>
        <w:pStyle w:val="a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151E" w:rsidRPr="00192298" w:rsidRDefault="00A4151E" w:rsidP="00A4151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4151E" w:rsidRDefault="00A4151E" w:rsidP="00A4151E">
      <w:pPr>
        <w:rPr>
          <w:sz w:val="28"/>
          <w:szCs w:val="28"/>
        </w:rPr>
      </w:pPr>
      <w:r>
        <w:rPr>
          <w:sz w:val="28"/>
          <w:szCs w:val="28"/>
        </w:rPr>
        <w:t xml:space="preserve">Глава Красного </w:t>
      </w:r>
      <w:r>
        <w:rPr>
          <w:sz w:val="28"/>
          <w:szCs w:val="28"/>
        </w:rPr>
        <w:br/>
        <w:t>сельского поселения                                                                            А.В.Кравцов</w:t>
      </w:r>
    </w:p>
    <w:p w:rsidR="00CD6E71" w:rsidRDefault="00CD6E71"/>
    <w:sectPr w:rsidR="00CD6E71" w:rsidSect="00A4151E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151E"/>
    <w:rsid w:val="00040CF5"/>
    <w:rsid w:val="00093A27"/>
    <w:rsid w:val="00094053"/>
    <w:rsid w:val="000C4497"/>
    <w:rsid w:val="00125FD1"/>
    <w:rsid w:val="00146562"/>
    <w:rsid w:val="001B1945"/>
    <w:rsid w:val="00235061"/>
    <w:rsid w:val="00255232"/>
    <w:rsid w:val="004560D3"/>
    <w:rsid w:val="0049477A"/>
    <w:rsid w:val="004E0547"/>
    <w:rsid w:val="005179EA"/>
    <w:rsid w:val="00523C5A"/>
    <w:rsid w:val="00564417"/>
    <w:rsid w:val="0057254D"/>
    <w:rsid w:val="00592471"/>
    <w:rsid w:val="005944EB"/>
    <w:rsid w:val="005B0AE4"/>
    <w:rsid w:val="00604CD1"/>
    <w:rsid w:val="006777DA"/>
    <w:rsid w:val="006D078D"/>
    <w:rsid w:val="00750550"/>
    <w:rsid w:val="00837203"/>
    <w:rsid w:val="008377EF"/>
    <w:rsid w:val="00893C33"/>
    <w:rsid w:val="008D4A56"/>
    <w:rsid w:val="008E2C7D"/>
    <w:rsid w:val="00906AB6"/>
    <w:rsid w:val="009C0A14"/>
    <w:rsid w:val="009C2D06"/>
    <w:rsid w:val="009D13CC"/>
    <w:rsid w:val="00A35C58"/>
    <w:rsid w:val="00A4151E"/>
    <w:rsid w:val="00AB6C66"/>
    <w:rsid w:val="00B30EF8"/>
    <w:rsid w:val="00B71DDD"/>
    <w:rsid w:val="00BC4AAA"/>
    <w:rsid w:val="00CB2ADC"/>
    <w:rsid w:val="00CD6E71"/>
    <w:rsid w:val="00D77713"/>
    <w:rsid w:val="00D931B9"/>
    <w:rsid w:val="00E0083A"/>
    <w:rsid w:val="00E026C6"/>
    <w:rsid w:val="00E13C6A"/>
    <w:rsid w:val="00E55E84"/>
    <w:rsid w:val="00E75917"/>
    <w:rsid w:val="00E8564E"/>
    <w:rsid w:val="00F00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5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151E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A41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A4151E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A4151E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cp:lastPrinted>2019-07-31T09:45:00Z</cp:lastPrinted>
  <dcterms:created xsi:type="dcterms:W3CDTF">2019-07-25T06:15:00Z</dcterms:created>
  <dcterms:modified xsi:type="dcterms:W3CDTF">2019-08-01T07:31:00Z</dcterms:modified>
</cp:coreProperties>
</file>