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217" w:rsidRPr="00461FB2" w:rsidRDefault="00113217" w:rsidP="001132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97774F">
        <w:rPr>
          <w:rFonts w:ascii="Times New Roman" w:hAnsi="Times New Roman"/>
          <w:sz w:val="28"/>
          <w:szCs w:val="28"/>
        </w:rPr>
        <w:t xml:space="preserve">                              </w:t>
      </w:r>
      <w:r w:rsidRPr="00461FB2">
        <w:rPr>
          <w:rFonts w:ascii="Times New Roman" w:hAnsi="Times New Roman"/>
          <w:sz w:val="28"/>
          <w:szCs w:val="28"/>
        </w:rPr>
        <w:t>Приложение № 1</w:t>
      </w:r>
    </w:p>
    <w:p w:rsidR="00113217" w:rsidRPr="00461FB2" w:rsidRDefault="00113217" w:rsidP="001132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к решен</w:t>
      </w:r>
      <w:r w:rsidRPr="00461FB2">
        <w:rPr>
          <w:rFonts w:ascii="Times New Roman" w:hAnsi="Times New Roman"/>
          <w:sz w:val="28"/>
          <w:szCs w:val="28"/>
        </w:rPr>
        <w:t xml:space="preserve">ию </w:t>
      </w:r>
      <w:r>
        <w:rPr>
          <w:rFonts w:ascii="Times New Roman" w:hAnsi="Times New Roman"/>
          <w:sz w:val="28"/>
          <w:szCs w:val="28"/>
        </w:rPr>
        <w:t xml:space="preserve"> сельской Думы</w:t>
      </w:r>
    </w:p>
    <w:p w:rsidR="00113217" w:rsidRPr="00461FB2" w:rsidRDefault="00113217" w:rsidP="0011321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61FB2">
        <w:rPr>
          <w:rFonts w:ascii="Times New Roman" w:hAnsi="Times New Roman"/>
          <w:sz w:val="28"/>
          <w:szCs w:val="28"/>
        </w:rPr>
        <w:t xml:space="preserve"> Красного сельского поселения</w:t>
      </w:r>
    </w:p>
    <w:p w:rsidR="00113217" w:rsidRPr="00461FB2" w:rsidRDefault="00113217" w:rsidP="0011321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о</w:t>
      </w:r>
      <w:r w:rsidR="0097774F">
        <w:rPr>
          <w:rFonts w:ascii="Times New Roman" w:hAnsi="Times New Roman"/>
          <w:sz w:val="28"/>
          <w:szCs w:val="28"/>
        </w:rPr>
        <w:t>т 02.04.2014   №  93/23</w:t>
      </w:r>
      <w:r>
        <w:rPr>
          <w:rFonts w:ascii="Times New Roman" w:hAnsi="Times New Roman"/>
          <w:sz w:val="28"/>
          <w:szCs w:val="28"/>
        </w:rPr>
        <w:t>5</w:t>
      </w:r>
    </w:p>
    <w:p w:rsidR="00113217" w:rsidRPr="00461FB2" w:rsidRDefault="00113217" w:rsidP="00113217">
      <w:pPr>
        <w:pStyle w:val="a3"/>
        <w:rPr>
          <w:rFonts w:ascii="Times New Roman" w:hAnsi="Times New Roman"/>
          <w:sz w:val="28"/>
          <w:szCs w:val="28"/>
        </w:rPr>
      </w:pPr>
      <w:r w:rsidRPr="00461FB2"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113217" w:rsidP="001132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C7B86">
        <w:rPr>
          <w:rFonts w:ascii="Times New Roman" w:hAnsi="Times New Roman"/>
          <w:b/>
          <w:sz w:val="28"/>
          <w:szCs w:val="28"/>
        </w:rPr>
        <w:t>Правила благоустройства и озеленения территории</w:t>
      </w:r>
    </w:p>
    <w:p w:rsidR="00113217" w:rsidRDefault="00113217" w:rsidP="001132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C7B86">
        <w:rPr>
          <w:rFonts w:ascii="Times New Roman" w:hAnsi="Times New Roman"/>
          <w:b/>
          <w:sz w:val="28"/>
          <w:szCs w:val="28"/>
        </w:rPr>
        <w:t xml:space="preserve"> Красного сельского поселения.</w:t>
      </w:r>
    </w:p>
    <w:p w:rsidR="00113217" w:rsidRPr="00EC7B86" w:rsidRDefault="00113217" w:rsidP="001132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13217" w:rsidRDefault="00113217" w:rsidP="001132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Общие положения </w:t>
      </w:r>
    </w:p>
    <w:p w:rsidR="00113217" w:rsidRDefault="00113217" w:rsidP="001132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Настоящие правила разработаны в соответствии с Кодексом Российской Федерации об административных правонарушениях, Федеральным законом «О санитарно-эпидемиологическом благополучии населения»</w:t>
      </w:r>
      <w:proofErr w:type="gramStart"/>
      <w:r>
        <w:rPr>
          <w:rFonts w:ascii="Times New Roman" w:hAnsi="Times New Roman"/>
          <w:sz w:val="28"/>
          <w:szCs w:val="28"/>
        </w:rPr>
        <w:t>,Ф</w:t>
      </w:r>
      <w:proofErr w:type="gramEnd"/>
      <w:r>
        <w:rPr>
          <w:rFonts w:ascii="Times New Roman" w:hAnsi="Times New Roman"/>
          <w:sz w:val="28"/>
          <w:szCs w:val="28"/>
        </w:rPr>
        <w:t xml:space="preserve">едеральным законом «Об окружающей среды», Кодексом Волгоградской области об административной ответственности, Законом Волгоградской области «О защите зеленых насаждений в населенных пунктах Волгоградской области», иными нормативными правовыми актами, регламентирующими основные принципы содержания, благоустройства, организации очистки и уборки территории Красного сельского поселения.  </w:t>
      </w:r>
    </w:p>
    <w:p w:rsidR="00113217" w:rsidRDefault="00C20CED" w:rsidP="00C20CE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13217">
        <w:rPr>
          <w:rFonts w:ascii="Times New Roman" w:hAnsi="Times New Roman"/>
          <w:sz w:val="28"/>
          <w:szCs w:val="28"/>
        </w:rPr>
        <w:t>1.2. Настоящие Правила регулируют вопросы организации работ по благоустройству и содержанию территорий Красного сельского поселения на автодорогах, улицах, бульварах, в парках, скверах, внутриквартальных проездах, на рынках, пляжах, незастроенных территориях, в полосах отчуждения железных дорог, а также в местах расположения инженерных сооружений и в других местах.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Требования правил являются обязательными для всех физических и юридических лиц и направлены на поддержание санитарного порядка, охрану окружающей среды, повышение безопасности населения.</w:t>
      </w: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Основные понятия</w:t>
      </w: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целей настоящих Правил используются следующие основные понятия: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Благоустройство</w:t>
      </w:r>
      <w:r w:rsidR="000B7678">
        <w:rPr>
          <w:rFonts w:ascii="Times New Roman" w:hAnsi="Times New Roman"/>
          <w:sz w:val="28"/>
          <w:szCs w:val="28"/>
        </w:rPr>
        <w:t xml:space="preserve">   территории  поселения – комплекс предусмотренных  правилами  благоустройства  территории  поселения  мероприятий  по  содержанию  территории,  а  также  по  проектированию  и  размещению  объектов  благоустройства, направленных  на  обеспечение  и  повышение  комфортности условий  проживания  граждан, поддержание  и  улучшение  санитарного  и  эстетического  состояния  территории.</w:t>
      </w:r>
      <w:r>
        <w:rPr>
          <w:rFonts w:ascii="Times New Roman" w:hAnsi="Times New Roman"/>
          <w:sz w:val="28"/>
          <w:szCs w:val="28"/>
        </w:rPr>
        <w:t xml:space="preserve"> </w:t>
      </w:r>
      <w:r w:rsidR="000B7678"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Объект благоустройства - элемент среды жизнедеятельности населения на территории сельского поселения.</w:t>
      </w:r>
    </w:p>
    <w:p w:rsidR="00113217" w:rsidRDefault="00C20CED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C20CED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C20CED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C20CED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353ED5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0B7678" w:rsidRDefault="00353ED5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113217">
        <w:rPr>
          <w:rFonts w:ascii="Times New Roman" w:hAnsi="Times New Roman"/>
          <w:sz w:val="28"/>
          <w:szCs w:val="28"/>
        </w:rPr>
        <w:t xml:space="preserve">. </w:t>
      </w:r>
      <w:r w:rsidR="000B76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B7678">
        <w:rPr>
          <w:rFonts w:ascii="Times New Roman" w:hAnsi="Times New Roman"/>
          <w:sz w:val="28"/>
          <w:szCs w:val="28"/>
        </w:rPr>
        <w:t xml:space="preserve">Создание  и  размещение  объекта  благоустройства – согласование,  получение  разрешения,  проектирование, строительство, реконструкция,  изготовление, сооружение, установка  объекта  благоустройства. </w:t>
      </w:r>
      <w:proofErr w:type="gramEnd"/>
    </w:p>
    <w:p w:rsidR="00113217" w:rsidRPr="003B06A0" w:rsidRDefault="000B7678" w:rsidP="0011321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53ED5">
        <w:rPr>
          <w:rFonts w:ascii="Times New Roman" w:hAnsi="Times New Roman"/>
          <w:sz w:val="28"/>
          <w:szCs w:val="28"/>
        </w:rPr>
        <w:t>2.4.</w:t>
      </w:r>
      <w:r>
        <w:rPr>
          <w:rFonts w:ascii="Times New Roman" w:hAnsi="Times New Roman"/>
          <w:sz w:val="28"/>
          <w:szCs w:val="28"/>
        </w:rPr>
        <w:t xml:space="preserve"> </w:t>
      </w:r>
      <w:r w:rsidR="00526D70" w:rsidRPr="003B06A0">
        <w:rPr>
          <w:rStyle w:val="a4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Проект благоустройства</w:t>
      </w:r>
      <w:r w:rsidR="00526D70" w:rsidRPr="003B06A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526D70" w:rsidRPr="003B06A0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  комплексные работы по территориальной организации и художественного оформления объектов. Сюда входит поэтапное изучение и анализ территории, а также разработку плана дальнейших действий.</w:t>
      </w:r>
    </w:p>
    <w:p w:rsidR="00113217" w:rsidRDefault="00353ED5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113217">
        <w:rPr>
          <w:rFonts w:ascii="Times New Roman" w:hAnsi="Times New Roman"/>
          <w:sz w:val="28"/>
          <w:szCs w:val="28"/>
        </w:rPr>
        <w:t>. Усовершенствованное покрытие – покрытие цементобетонное, асфальтобетонное, из керамической плитки, тесаного камня, из щебня и гравия, обработанное вяжущими материалами.</w:t>
      </w:r>
    </w:p>
    <w:p w:rsidR="00113217" w:rsidRDefault="00353ED5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113217">
        <w:rPr>
          <w:rFonts w:ascii="Times New Roman" w:hAnsi="Times New Roman"/>
          <w:sz w:val="28"/>
          <w:szCs w:val="28"/>
        </w:rPr>
        <w:t>. ЖБО – жидкие бытовые отходы.</w:t>
      </w:r>
    </w:p>
    <w:p w:rsidR="00113217" w:rsidRDefault="00353ED5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113217">
        <w:rPr>
          <w:rFonts w:ascii="Times New Roman" w:hAnsi="Times New Roman"/>
          <w:sz w:val="28"/>
          <w:szCs w:val="28"/>
        </w:rPr>
        <w:t>. Акт выполненных работ – документ, оформляемый администрацией сельского поселения в соответствии с настоящими Правилами и означающий, что восстановительные работы юридическими и физическими лицами после окончания земляных работ проведены в первичном или в полном объеме.</w:t>
      </w:r>
    </w:p>
    <w:p w:rsidR="00113217" w:rsidRDefault="00353ED5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="0011321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13217">
        <w:rPr>
          <w:rFonts w:ascii="Times New Roman" w:hAnsi="Times New Roman"/>
          <w:sz w:val="28"/>
          <w:szCs w:val="28"/>
        </w:rPr>
        <w:t>Обязательство по восстановлению дорожного покрытия, зеленых насаждений и других элементов благоустройства – гарантийное письмо установленной формы, выдаваемое юридическими и физическими лицами (заказчиками или ответственными производителями работ) перед началом проведения земляных работ, если в ходе их проведения предп</w:t>
      </w:r>
      <w:r>
        <w:rPr>
          <w:rFonts w:ascii="Times New Roman" w:hAnsi="Times New Roman"/>
          <w:sz w:val="28"/>
          <w:szCs w:val="28"/>
        </w:rPr>
        <w:t>олагается нарушение (разрушение</w:t>
      </w:r>
      <w:r w:rsidR="00113217">
        <w:rPr>
          <w:rFonts w:ascii="Times New Roman" w:hAnsi="Times New Roman"/>
          <w:sz w:val="28"/>
          <w:szCs w:val="28"/>
        </w:rPr>
        <w:t>) или перенос твердого дорожного покрытия, зеленых насаждений, строений, магистралей и других элементов благоустройства.</w:t>
      </w:r>
      <w:proofErr w:type="gramEnd"/>
    </w:p>
    <w:p w:rsidR="00113217" w:rsidRDefault="00353ED5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113217">
        <w:rPr>
          <w:rFonts w:ascii="Times New Roman" w:hAnsi="Times New Roman"/>
          <w:sz w:val="28"/>
          <w:szCs w:val="28"/>
        </w:rPr>
        <w:t>. Уборка территорий – работы по очистке территорий от мусора, снега и льда, а также различных материалов, конструкций, машин, у которых истек разрешенный нормативными документами срок хранения в данном месте.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53ED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Мусор – любые отходы, включая твердые бытовые отходы, крупногабаритный мусор и отходы производства  и  потребления, а также смет.</w:t>
      </w:r>
    </w:p>
    <w:p w:rsidR="00113217" w:rsidRDefault="00113217" w:rsidP="0097774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53ED5">
        <w:rPr>
          <w:rFonts w:ascii="Times New Roman" w:hAnsi="Times New Roman"/>
          <w:sz w:val="28"/>
          <w:szCs w:val="28"/>
        </w:rPr>
        <w:t>2.11</w:t>
      </w:r>
      <w:r>
        <w:rPr>
          <w:rFonts w:ascii="Times New Roman" w:hAnsi="Times New Roman"/>
          <w:sz w:val="28"/>
          <w:szCs w:val="28"/>
        </w:rPr>
        <w:t>. Зеленые насаждения –  древесно-кустарниковая  и  травянистая растительность естественного  и  искусственного  происхождения  в  населенных  пунктах.</w:t>
      </w:r>
    </w:p>
    <w:p w:rsidR="00113217" w:rsidRDefault="00353ED5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="00113217">
        <w:rPr>
          <w:rFonts w:ascii="Times New Roman" w:hAnsi="Times New Roman"/>
          <w:sz w:val="28"/>
          <w:szCs w:val="28"/>
        </w:rPr>
        <w:t>. Газон – травяной покров, создаваемой посевом семян специально подобранных трав, являющийся фоном для посадок и парковых сооружений и самостоятельным элементом ландшафтной композиции.</w:t>
      </w:r>
    </w:p>
    <w:p w:rsidR="00113217" w:rsidRDefault="00353ED5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</w:t>
      </w:r>
      <w:r w:rsidR="00113217">
        <w:rPr>
          <w:rFonts w:ascii="Times New Roman" w:hAnsi="Times New Roman"/>
          <w:sz w:val="28"/>
          <w:szCs w:val="28"/>
        </w:rPr>
        <w:t xml:space="preserve">. Земляные работы – работы, связанные с выемкой, укладкой, насыпкой грунта (понижение или повышение естественного рельефа местности, насыпка курганов, сооружение уступов на склонах) при строительстве, реконструкции или ремонте зданий, строений и сооружений всех видов, подземных или заглубленных хранилищ и убежищ, прокладкой, переустройством или ремонтом подземных </w:t>
      </w:r>
      <w:proofErr w:type="spellStart"/>
      <w:r w:rsidR="00113217">
        <w:rPr>
          <w:rFonts w:ascii="Times New Roman" w:hAnsi="Times New Roman"/>
          <w:sz w:val="28"/>
          <w:szCs w:val="28"/>
        </w:rPr>
        <w:t>водо</w:t>
      </w:r>
      <w:proofErr w:type="spellEnd"/>
      <w:r w:rsidR="00113217">
        <w:rPr>
          <w:rFonts w:ascii="Times New Roman" w:hAnsi="Times New Roman"/>
          <w:sz w:val="28"/>
          <w:szCs w:val="28"/>
        </w:rPr>
        <w:t>-, тепл</w:t>
      </w:r>
      <w:proofErr w:type="gramStart"/>
      <w:r w:rsidR="00113217">
        <w:rPr>
          <w:rFonts w:ascii="Times New Roman" w:hAnsi="Times New Roman"/>
          <w:sz w:val="28"/>
          <w:szCs w:val="28"/>
        </w:rPr>
        <w:t>о-</w:t>
      </w:r>
      <w:proofErr w:type="gramEnd"/>
      <w:r w:rsidR="001132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13217">
        <w:rPr>
          <w:rFonts w:ascii="Times New Roman" w:hAnsi="Times New Roman"/>
          <w:sz w:val="28"/>
          <w:szCs w:val="28"/>
        </w:rPr>
        <w:t>газо</w:t>
      </w:r>
      <w:proofErr w:type="spellEnd"/>
      <w:r w:rsidR="00113217">
        <w:rPr>
          <w:rFonts w:ascii="Times New Roman" w:hAnsi="Times New Roman"/>
          <w:sz w:val="28"/>
          <w:szCs w:val="28"/>
        </w:rPr>
        <w:t xml:space="preserve">-, связи и канализационных коммуникаций (разработка траншей, котлованов, кюветов, </w:t>
      </w:r>
      <w:r w:rsidR="00113217">
        <w:rPr>
          <w:rFonts w:ascii="Times New Roman" w:hAnsi="Times New Roman"/>
          <w:sz w:val="28"/>
          <w:szCs w:val="28"/>
        </w:rPr>
        <w:lastRenderedPageBreak/>
        <w:t>подготовка ям для опор, бурение скважин, вскрытие шурфов, забивание свай), а также с нарушением дорожного полотна, прокладкой новых дорог и проездов.</w:t>
      </w:r>
    </w:p>
    <w:p w:rsidR="00113217" w:rsidRDefault="00353ED5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113217">
        <w:rPr>
          <w:rFonts w:ascii="Times New Roman" w:hAnsi="Times New Roman"/>
          <w:sz w:val="28"/>
          <w:szCs w:val="28"/>
        </w:rPr>
        <w:t xml:space="preserve">. Инженерные коммуникации – подземные и наземные сети, трассы </w:t>
      </w:r>
      <w:proofErr w:type="spellStart"/>
      <w:r w:rsidR="00113217">
        <w:rPr>
          <w:rFonts w:ascii="Times New Roman" w:hAnsi="Times New Roman"/>
          <w:sz w:val="28"/>
          <w:szCs w:val="28"/>
        </w:rPr>
        <w:t>водо</w:t>
      </w:r>
      <w:proofErr w:type="spellEnd"/>
      <w:r w:rsidR="00113217">
        <w:rPr>
          <w:rFonts w:ascii="Times New Roman" w:hAnsi="Times New Roman"/>
          <w:sz w:val="28"/>
          <w:szCs w:val="28"/>
        </w:rPr>
        <w:t>-, тепл</w:t>
      </w:r>
      <w:proofErr w:type="gramStart"/>
      <w:r w:rsidR="00113217">
        <w:rPr>
          <w:rFonts w:ascii="Times New Roman" w:hAnsi="Times New Roman"/>
          <w:sz w:val="28"/>
          <w:szCs w:val="28"/>
        </w:rPr>
        <w:t>о-</w:t>
      </w:r>
      <w:proofErr w:type="gramEnd"/>
      <w:r w:rsidR="001132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13217">
        <w:rPr>
          <w:rFonts w:ascii="Times New Roman" w:hAnsi="Times New Roman"/>
          <w:sz w:val="28"/>
          <w:szCs w:val="28"/>
        </w:rPr>
        <w:t>электро</w:t>
      </w:r>
      <w:proofErr w:type="spellEnd"/>
      <w:r w:rsidR="00113217">
        <w:rPr>
          <w:rFonts w:ascii="Times New Roman" w:hAnsi="Times New Roman"/>
          <w:sz w:val="28"/>
          <w:szCs w:val="28"/>
        </w:rPr>
        <w:t>-, газоснабжения, канализации, связи, контактные сети электротранспорта, а также сооружения на них.</w:t>
      </w:r>
    </w:p>
    <w:p w:rsidR="00113217" w:rsidRDefault="00C20CED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Объекты благоустройства</w:t>
      </w: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Объектами  благоустройства являются: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искусственные и естественные покрытия поверхности земельных участков, иные части поверхности земельных участков в общественно-деловых, жилых и рекреационных зонах, не занятые зданиями и сооружениями, в том числе площади, улицы, проезды, дороги, скверы, сады, парки, леса, лесопарки, пляжи, детские, спортивные и спортивно-игровые площадки,  хозяйственные площадки и площадки для выгула домашних животных;</w:t>
      </w:r>
      <w:proofErr w:type="gramEnd"/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рассматриваемые в качестве объектов благоустройства территории особо охраняемых природных объектов и земель историко-культурного значения, а также кладбища;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зеленые насаждения (деревья и кустарники), газоны;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мосты, путепроводы, транспортные и пешеходные тоннели, пешеходные и велосипедные дорожки, иные дорожные сооружения и их внешние элементы;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территории и капитальные сооружения станций (вокзалов) всех видов транспорта, сооружения и места для хранения и технического обслуживания автомототранспортных средств, в том числе гаражи, автостоянки, автозаправочные станции, моечные комплексы;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технические средства организации дорожного движения;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устройства наружного освещения и подсветки;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фасады зданий и сооружений, элементы их декоры, а также иные внешние элементы зданий и сооружений, в том числе порталы арочных проездов, кровли, крыльца, ограждения и защитные решетки, навесы, козырьки, окна, входные двери, балконы, наружные лестницы, эркеры, лоджии, карнизы, столярные изделия, ставни, водосточные трубы, наружные антенные устройства и радиоэлектронные средства, светильники, флагштоки, настенные кондиционеры и другое оборудование, пристроенное к стенам или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вмонтированное</w:t>
      </w:r>
      <w:proofErr w:type="gramEnd"/>
      <w:r>
        <w:rPr>
          <w:rFonts w:ascii="Times New Roman" w:hAnsi="Times New Roman"/>
          <w:sz w:val="28"/>
          <w:szCs w:val="28"/>
        </w:rPr>
        <w:t xml:space="preserve"> в них, указатели названий улиц, номерные знаки домов и лестничных клеток;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заборы, ограды, ворота;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малые архитектурные формы, уличная мебель и иные объекты декоративного и рекреационного назначения, в том числе произведения монументально-декоративного искусства (скульптуры, обелиски, стелы), памятные доски, фонтаны, бассейны, скамьи, беседки, эстрады, цветники;</w:t>
      </w:r>
      <w:proofErr w:type="gramEnd"/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объекты оборудования детских, спортивных и спортивно-игровых площадок;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предметы праздничного оформления;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сооружения (малые архитектурные формы) и оборудование для уличной торговли, в том числе павильоны, киоски, лотки, ларьки, палатки, торговые ряды, прилавки, специально приспособленные для уличной торговли автомототранспортные средства;</w:t>
      </w:r>
      <w:proofErr w:type="gramEnd"/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отдельно расположенные объекты уличного оборудования, в том числе оборудованные посты контрольных служб, павильоны и навесы остановок общественного транспорта, малые пункты связи (исключая телефонные будки), объекты для размещения информации и рекламы (включая тумбы, стенды, табло, уличные часовые установки и другие сооружения или устройства), общественные туалеты, урны и другие уличные мусоросборники;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места, оборудование и сооружения, предназначенные для санитарного содержания территории, в том числе оборудование и сооружения для сбора и вывоза мусора, отходов производства и потребления;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рассматриваемые в качестве объектов благоустройства территории производственных объектов и зон, зон инженерной инфраструктуры, зон специального назначения (включая свалки, полигоны для захоронения мусора, отходов производства и потребления, поля ассенизации и компостирования, скотомогильники), а также соответствующие санитарно-защитные зоны;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наружная часть производственных и инженерных сооружений;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иные объекты, в отношении которых действия владельцев объектов благоустройства регулируются установленными законодательством правилами и нормами благоустройства.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Порядок благоустройства и содержания территории</w:t>
      </w: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</w:t>
      </w: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113217">
        <w:rPr>
          <w:rFonts w:ascii="Times New Roman" w:hAnsi="Times New Roman"/>
          <w:sz w:val="28"/>
          <w:szCs w:val="28"/>
        </w:rPr>
        <w:t>. Порядок  участия  собственников  в благоустройстве  прилегающих территорий.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113217">
        <w:rPr>
          <w:rFonts w:ascii="Times New Roman" w:hAnsi="Times New Roman"/>
          <w:sz w:val="28"/>
          <w:szCs w:val="28"/>
        </w:rPr>
        <w:t>.1. Закрепление территорий за юридическими лицами для организации работ по уборке и благоустройству производится в целях улучшения санитарного состояния территории поселения, повышения их заинтересованности в проведении мероприятий по благоустройству прилегающих территорий.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113217">
        <w:rPr>
          <w:rFonts w:ascii="Times New Roman" w:hAnsi="Times New Roman"/>
          <w:sz w:val="28"/>
          <w:szCs w:val="28"/>
        </w:rPr>
        <w:t xml:space="preserve">.2. </w:t>
      </w:r>
      <w:proofErr w:type="gramStart"/>
      <w:r w:rsidR="00113217">
        <w:rPr>
          <w:rFonts w:ascii="Times New Roman" w:hAnsi="Times New Roman"/>
          <w:sz w:val="28"/>
          <w:szCs w:val="28"/>
        </w:rPr>
        <w:t>Юридические лица или физические лица в целях закрепления территорий, прилегающих к находящимся в их собственности (пользовании, аренде) земельным участкам, обращаются в администрацию поселения с заявлением о намерении заключить договор (соглашение) о закреплении прилегающей территории.</w:t>
      </w:r>
      <w:proofErr w:type="gramEnd"/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основании заявления с заинтересованным лицом заключается договор (соглашение) о закреплении прилегающей территории. Порядок и условия договора (соглашения), размер и границы прилегающей территории регулируются соглашением сторон.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11321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113217">
        <w:rPr>
          <w:rFonts w:ascii="Times New Roman" w:hAnsi="Times New Roman"/>
          <w:sz w:val="28"/>
          <w:szCs w:val="28"/>
        </w:rPr>
        <w:t>. Закрепление прилегающей территории является бесплатным. Закрепление территории не влечет перехода каких-либо прав на указанную территорию к заявителю от органов местного самоуправления.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закрепленных земельных участков определяются Уполномоченным представителем администрации поселения на карте-схеме. Составленная карта-схема хранится в администрации, а ее заверенная копия выдается организации, за которой закреплена определенная на ней территория.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="00113217">
        <w:rPr>
          <w:rFonts w:ascii="Times New Roman" w:hAnsi="Times New Roman"/>
          <w:sz w:val="28"/>
          <w:szCs w:val="28"/>
        </w:rPr>
        <w:t xml:space="preserve"> Содержание объектов благоустройства на прилегающих и придомовых территориях и элементов внешнего благоустройства, на них расположенных, осуществляется лицами, ответственными за содержание соответствующей территории (элементов внешнего благоустройства) в объеме, предусмотренном настоящими Правилами, самостоятельно или посредством привлечения специализированных служб и предприятий на договорной основе за счет собственных средств.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113217">
        <w:rPr>
          <w:rFonts w:ascii="Times New Roman" w:hAnsi="Times New Roman"/>
          <w:sz w:val="28"/>
          <w:szCs w:val="28"/>
        </w:rPr>
        <w:t>. Проезжая часть дорог и улиц, покрытие тротуаров, пешеходных дорожек, посадочных площадок, остановочных пунктов, также поверхность разделительных полос, обочин и откосов земляного полотна содержатся соответствующими обслуживающими организациями в чистоте, без посторонних предметов, не имеющих отношения к их обустройству.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113217">
        <w:rPr>
          <w:rFonts w:ascii="Times New Roman" w:hAnsi="Times New Roman"/>
          <w:sz w:val="28"/>
          <w:szCs w:val="28"/>
        </w:rPr>
        <w:t>. На всех улицах, площадях, на вокзалах, остановках общественного транспорта, у магазинов, торговых павильонов, торговых комплексов, киосков, входов в здания организаций торговли и общественного питания, промышленных и иных организаций, учреждений и т.д. выставляются в достаточном количестве металлические урны.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Установка урн в местах общего пользования осуществляется за счет средств бюджета муниципального образования или привлечения иных средств.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Владельцы торговых точек, организаций общественного питания и сферы обслуживания обязаны за свой счет устанавливать урны у входов в здание, строение или временное сооружение.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Очистка урн производится систематически по мере их заполнения мусором, но не реже 1 раза в сутки. За содержание урн в чистоте несут ответственность юридические и физические лица, обязанные осуществлять уборку территории.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Окраска урн должна производиться не реже одного раза в год.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113217">
        <w:rPr>
          <w:rFonts w:ascii="Times New Roman" w:hAnsi="Times New Roman"/>
          <w:sz w:val="28"/>
          <w:szCs w:val="28"/>
        </w:rPr>
        <w:t xml:space="preserve">. Уборка улиц, остановочных площадок общественного транспорта, мостов, тротуаров с газонами и приствольными кругами, площадей дворов, парков, скверов, бульваров, рынков, строительных площадок производится </w:t>
      </w:r>
      <w:r w:rsidR="00113217">
        <w:rPr>
          <w:rFonts w:ascii="Times New Roman" w:hAnsi="Times New Roman"/>
          <w:sz w:val="28"/>
          <w:szCs w:val="28"/>
        </w:rPr>
        <w:lastRenderedPageBreak/>
        <w:t>юридическими и физическими лицами, у которых они находятся на соответствующем праве.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113217">
        <w:rPr>
          <w:rFonts w:ascii="Times New Roman" w:hAnsi="Times New Roman"/>
          <w:sz w:val="28"/>
          <w:szCs w:val="28"/>
        </w:rPr>
        <w:t>. Лица, ответственные за содержание жилых домов, зданий и сооружений, обязаны обеспечивать наличие на жилых домах, зданиях и сооружениях указателей улиц (переулка, площади и пр.) и номерных знаков домов.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 каждым подъездом жилого дома должна быть установлена табличка с обозначением номера подъезда и номеров квартир, расположенных в подъезде.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</w:t>
      </w:r>
      <w:r w:rsidR="00113217">
        <w:rPr>
          <w:rFonts w:ascii="Times New Roman" w:hAnsi="Times New Roman"/>
          <w:sz w:val="28"/>
          <w:szCs w:val="28"/>
        </w:rPr>
        <w:t>. Организации, на балансе которых находятся инженерные сети и сооружения, линейные сооружения и коммуникации, а также гидротехнические сооружения, обязаны: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надлежащее состояние и содержание инженерных сетей и сооружений, линейных сооружений и коммуникаций, гидротехнических сооружений;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принимать необходимые меры для недопущения наличия открытых и (или) разрушенных труб, тепловых камер, колодцев, люков, </w:t>
      </w:r>
      <w:proofErr w:type="spellStart"/>
      <w:r>
        <w:rPr>
          <w:rFonts w:ascii="Times New Roman" w:hAnsi="Times New Roman"/>
          <w:sz w:val="28"/>
          <w:szCs w:val="28"/>
        </w:rPr>
        <w:t>дождеприемных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решеток, траншей подземных инженерных сетей;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принимать необходимые меры для недопущения отсутствия наружной изоляции или наличия оголенных участков трубопроводов наземных линий теплосети, </w:t>
      </w:r>
      <w:proofErr w:type="spellStart"/>
      <w:r>
        <w:rPr>
          <w:rFonts w:ascii="Times New Roman" w:hAnsi="Times New Roman"/>
          <w:sz w:val="28"/>
          <w:szCs w:val="28"/>
        </w:rPr>
        <w:t>газо</w:t>
      </w:r>
      <w:proofErr w:type="spellEnd"/>
      <w:r>
        <w:rPr>
          <w:rFonts w:ascii="Times New Roman" w:hAnsi="Times New Roman"/>
          <w:sz w:val="28"/>
          <w:szCs w:val="28"/>
        </w:rPr>
        <w:t>-, топливо-, водопроводов и иных наземных частей линейных сооружений и коммуникаций.</w:t>
      </w:r>
    </w:p>
    <w:p w:rsidR="00113217" w:rsidRDefault="00113217" w:rsidP="0011321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Производство уборки в зимний и летний периоды</w:t>
      </w:r>
    </w:p>
    <w:p w:rsidR="00113217" w:rsidRDefault="00113217" w:rsidP="0011321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Уборка и содержание объектов благоустройства.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5.1.1. </w:t>
      </w:r>
      <w:proofErr w:type="gramStart"/>
      <w:r>
        <w:rPr>
          <w:rFonts w:ascii="Times New Roman" w:hAnsi="Times New Roman"/>
          <w:sz w:val="28"/>
          <w:szCs w:val="28"/>
        </w:rPr>
        <w:t>Механизированная мойка, поливка, подметание проезжей части улиц и площадей с усовершенствованным покрытием производится в плановом порядке в соответствии с утвержденной специально уполномоченным органом администрации поселения генеральной схемой планово-регулярной и заявочной системы очистки.</w:t>
      </w:r>
      <w:proofErr w:type="gramEnd"/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5.1.2. Уборка территорий производится ежедневно.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Производство уборочных работ в зимний период.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 Механизированная очистка улиц и тротуаров от снега и льда до асфальта (усовершенствованного покрытия), а также вывоз снега производятся до 8 часов, вторая уборка начинается с 15 часов, а при снегопадах – по мере необходимости с таким расчетом, чтобы пешеходное и автомобильное движение на них не нарушалось.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зимнее время выпавший снег своевременно сгребается к краю проезжей части или на обочину и регулярно вывозится. При ручной уборке тротуаров с усовершенствованным покрытием снег и лед должны убираться полностью.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 При производстве зимних уборочных работ запрещается: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перемещение снега и льда на проезжую часть улиц;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укладка снега и льда на трассы тепловых сетей, в теплофикационные камеры, смотровые и ливневые колодцы, на ледовом покрове и 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водоохраной</w:t>
      </w:r>
      <w:proofErr w:type="gramEnd"/>
      <w:r>
        <w:rPr>
          <w:rFonts w:ascii="Times New Roman" w:hAnsi="Times New Roman"/>
          <w:sz w:val="28"/>
          <w:szCs w:val="28"/>
        </w:rPr>
        <w:t xml:space="preserve"> зоне рек и озер;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вывоз снега во дворы;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складирование снега на </w:t>
      </w:r>
      <w:proofErr w:type="spellStart"/>
      <w:r>
        <w:rPr>
          <w:rFonts w:ascii="Times New Roman" w:hAnsi="Times New Roman"/>
          <w:sz w:val="28"/>
          <w:szCs w:val="28"/>
        </w:rPr>
        <w:t>отмостках</w:t>
      </w:r>
      <w:proofErr w:type="spellEnd"/>
      <w:r>
        <w:rPr>
          <w:rFonts w:ascii="Times New Roman" w:hAnsi="Times New Roman"/>
          <w:sz w:val="28"/>
          <w:szCs w:val="28"/>
        </w:rPr>
        <w:t xml:space="preserve"> зданий.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5.2.3. </w:t>
      </w:r>
      <w:proofErr w:type="gramStart"/>
      <w:r>
        <w:rPr>
          <w:rFonts w:ascii="Times New Roman" w:hAnsi="Times New Roman"/>
          <w:sz w:val="28"/>
          <w:szCs w:val="28"/>
        </w:rPr>
        <w:t>Очистка крыш от снега и удаление наростов льда на карнизах крыш и водосточных трубах производится систематически силами и средствами владельцев зданий и сооружений или обслуживающих их организаций с немедленным вывозом снега и льда и обязательным соблюдением мер предосторожности во избежание несчастных случаев с пешеходами и повреждений воздушных сетей, светильников и зеленых насаждений.</w:t>
      </w:r>
      <w:proofErr w:type="gramEnd"/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5.2.4. При возникновении гололедных явлений муниципальные предприятия, юридические и физические лица осуществляют на соответствующей территории  </w:t>
      </w:r>
      <w:proofErr w:type="spellStart"/>
      <w:r>
        <w:rPr>
          <w:rFonts w:ascii="Times New Roman" w:hAnsi="Times New Roman"/>
          <w:sz w:val="28"/>
          <w:szCs w:val="28"/>
        </w:rPr>
        <w:t>противогололедные</w:t>
      </w:r>
      <w:proofErr w:type="spellEnd"/>
      <w:r>
        <w:rPr>
          <w:rFonts w:ascii="Times New Roman" w:hAnsi="Times New Roman"/>
          <w:sz w:val="28"/>
          <w:szCs w:val="28"/>
        </w:rPr>
        <w:t xml:space="preserve">  мероприятия, обеспечивающие безопасность движения транспортных средств и пешеходов в зоне своей ответственности.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5.2.5. Уборку прилегающей территории к магазинам, торговым павильонам, торговым комплексам, киоскам, зданиям организаций торговли, общественного питания и сферы обслуживания производят их владельцы в соответствии с п. 4.2.5 настоящих Правил.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Производство уборочных работ в летний период.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5.3.1. Первая уборка улиц, тротуаров и прилегающих территорий должна заканчиваться в летний период до 7 часов, а вторая уборка начинается с 15 часов.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5.3.2. В летний период производится уборка, мойка и полив улиц, площадей и других территорий поселения.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уборке дорожных покрытий загрязнения, скапливающиеся в </w:t>
      </w:r>
      <w:proofErr w:type="spellStart"/>
      <w:r>
        <w:rPr>
          <w:rFonts w:ascii="Times New Roman" w:hAnsi="Times New Roman"/>
          <w:sz w:val="28"/>
          <w:szCs w:val="28"/>
        </w:rPr>
        <w:t>прилотковой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части дорог, не должны выбрасываться потоками воды на полосы зеленых насаждений и тротуары.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снижения запыленности воздуха проезжая часть улиц, на которых отсутствует ливневая канализация, убирается специальными уборочными машинами.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Запрещается: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сорить на улицах, площадях, на пляжах и других общественных местах;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выливать ЖБО на территории дворов и на улицах, использовать для этого колодцы водостоков ливневой канализации, а также пользоваться поглощающими ямами и закапывать нечистоты в землю;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сбрасывание в водные объекты и захоронение в них производственных, бытовых и других отходов;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сброс в водные объекты не очищенных и не обезвреженных в соответствии с установленными нормативами сточных вод;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производстве строительных и ремонтных работ откачивать воду на проезжую часть улиц и тротуары;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разводить костры, сжигать промышленные и бытовые отходы, мусор, листья, обрезки деревьев на улицах, площадях, скверах, на бульварах и во дворах, а так же сжигать мусор в контейнерах;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содержать домашних животных с нарушением действующих Правил содержания собак и кошек;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ставить и производить ремонт транспортных средств на газонах, детских и спортивных площадках дворов жилых домов и </w:t>
      </w:r>
      <w:proofErr w:type="gramStart"/>
      <w:r>
        <w:rPr>
          <w:rFonts w:ascii="Times New Roman" w:hAnsi="Times New Roman"/>
          <w:sz w:val="28"/>
          <w:szCs w:val="28"/>
        </w:rPr>
        <w:t>других</w:t>
      </w:r>
      <w:proofErr w:type="gramEnd"/>
      <w:r>
        <w:rPr>
          <w:rFonts w:ascii="Times New Roman" w:hAnsi="Times New Roman"/>
          <w:sz w:val="28"/>
          <w:szCs w:val="28"/>
        </w:rPr>
        <w:t xml:space="preserve"> не отведенных для этого местах;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мыть посуду, автомашины, коляски, стирать белье у водозаборных колонок, в местах общественного пользования;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содержать в открытом и (или) разрушенном состоянии трубы, тепловые камеры, колодцы, люки, </w:t>
      </w:r>
      <w:proofErr w:type="spellStart"/>
      <w:r>
        <w:rPr>
          <w:rFonts w:ascii="Times New Roman" w:hAnsi="Times New Roman"/>
          <w:sz w:val="28"/>
          <w:szCs w:val="28"/>
        </w:rPr>
        <w:t>дождеприемные</w:t>
      </w:r>
      <w:proofErr w:type="spellEnd"/>
      <w:r>
        <w:rPr>
          <w:rFonts w:ascii="Times New Roman" w:hAnsi="Times New Roman"/>
          <w:sz w:val="28"/>
          <w:szCs w:val="28"/>
        </w:rPr>
        <w:t xml:space="preserve"> решетки и другие инженерные коммуникации;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производить вырубку деревьев, кустарников, сносить ограждения, подпорные стенки без специального разрешения;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содержать в неисправном и антисанитарном состоянии фасады зданий, инженерные сооружения, павильоны, палатки, киоски, ограждения, малые архитектурные формы, подпорные стенки, </w:t>
      </w:r>
      <w:proofErr w:type="spellStart"/>
      <w:r>
        <w:rPr>
          <w:rFonts w:ascii="Times New Roman" w:hAnsi="Times New Roman"/>
          <w:sz w:val="28"/>
          <w:szCs w:val="28"/>
        </w:rPr>
        <w:t>отмостки</w:t>
      </w:r>
      <w:proofErr w:type="spellEnd"/>
      <w:r>
        <w:rPr>
          <w:rFonts w:ascii="Times New Roman" w:hAnsi="Times New Roman"/>
          <w:sz w:val="28"/>
          <w:szCs w:val="28"/>
        </w:rPr>
        <w:t>, опоры, заборы, дорожные знаки, светофоры, рекламные щиты, контейнеры, лестницы, навесы, остановочные павильоны и пр.;</w:t>
      </w:r>
      <w:proofErr w:type="gramEnd"/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Складировать и хранить за пределами домовладений на улицах и проездах мусор, строительные материалы, песок, дрова, опилки, металлолом, навоз, автотракторную и иную технику и прочие </w:t>
      </w:r>
      <w:proofErr w:type="gramStart"/>
      <w:r>
        <w:rPr>
          <w:rFonts w:ascii="Times New Roman" w:hAnsi="Times New Roman"/>
          <w:sz w:val="28"/>
          <w:szCs w:val="28"/>
        </w:rPr>
        <w:t>предметы</w:t>
      </w:r>
      <w:proofErr w:type="gramEnd"/>
      <w:r>
        <w:rPr>
          <w:rFonts w:ascii="Times New Roman" w:hAnsi="Times New Roman"/>
          <w:sz w:val="28"/>
          <w:szCs w:val="28"/>
        </w:rPr>
        <w:t xml:space="preserve"> и материалы более 10 дней;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размещать вывозимый из домовладений грунт, строительный и прочий мусор в местах, для этого не предназначенных;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размещать и хранить на придомовых участках взрывоопасные, легковоспламеняющиеся, отравляющие и радиоактивные вещества;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установку рекламных конструкций и (или) размещение наружной рекламы без необходимых разрешений (согласований) уполномоченного органа местного самоуправления.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Содержание и уборка объектов с обособленной территорией.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Основная уборка мест </w:t>
      </w:r>
      <w:r w:rsidR="006414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купания осуществляется уполномоченной организацией в купальный сезон в вечернее время после 20 часов. Технический персонал производит уборку берега, зеленой зоны. Собранные отходы вывозятся до 8 часов утра.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5.5.2. Гаражно-строительные кооперативы, садоводческие товарищества (товарищества индивидуальных застройщиков и т. п.), владельцы автостоянок и мастерских по обслуживанию и ремонту автомобильного транспорта обязаны: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не допускать загрязнения отходами территорий и образования стихийных свалок;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своими силами и средствами ликвидировать свалки отходов гаражно-строительных кооперативов, садоводческих товариществ, автостоянок и автомастерских.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5.5.3. Территория рынков очищается после окончания торговли с обязательной в теплое время года предварительной поливкой всей территории. Текущая уборка рынков производится в течение всего торгового дня. Один раз в неделю проводится санитарный день с тщательной уборкой и дезинфекцией всей территории рынка, основных и подсобных помещений, торговых мест, прилавков, столов, инвентаря.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сбора мусора на территории рынков устанавливаются контейнеры и урны из расчета одна урна на </w:t>
      </w:r>
      <w:smartTag w:uri="urn:schemas-microsoft-com:office:smarttags" w:element="metricconverter">
        <w:smartTagPr>
          <w:attr w:name="ProductID" w:val="50 кв. м"/>
        </w:smartTagPr>
        <w:r>
          <w:rPr>
            <w:rFonts w:ascii="Times New Roman" w:hAnsi="Times New Roman"/>
            <w:sz w:val="28"/>
            <w:szCs w:val="28"/>
          </w:rPr>
          <w:t>50 кв. м</w:t>
        </w:r>
      </w:smartTag>
      <w:r>
        <w:rPr>
          <w:rFonts w:ascii="Times New Roman" w:hAnsi="Times New Roman"/>
          <w:sz w:val="28"/>
          <w:szCs w:val="28"/>
        </w:rPr>
        <w:t xml:space="preserve"> площади, которые по окончании торговли ежедневно очищаются и не реже одного раза в неделю дезинфицируются. Урны также устанавливаются у основных и запасных выходов с территории рынков. Собранные отходы вывозятся ежедневно.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5.5.4. Руководители юридических лиц, имеющих на соответствующем праве транспортные средства, гаражно-строительные кооперативы, обязаны не допускать разлива отработанных масел и жидкостей, для чего обязаны определить места и емкости для сбора отработанных масел и жидкостей.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Содержание транспорта и инженерных сооружений.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5.6.1. Сыпучие и другие грузы, которые могут загрязнять улицы, перевозятся специализированными автомашинами с закрытыми люками или должны быть тщательно укрыты, чтобы исключить возможность загрязнения улиц.</w:t>
      </w:r>
    </w:p>
    <w:p w:rsidR="00113217" w:rsidRDefault="00113217" w:rsidP="0097774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7774F">
        <w:rPr>
          <w:rFonts w:ascii="Times New Roman" w:hAnsi="Times New Roman"/>
          <w:sz w:val="28"/>
          <w:szCs w:val="28"/>
        </w:rPr>
        <w:t>5.6.2</w:t>
      </w:r>
      <w:r>
        <w:rPr>
          <w:rFonts w:ascii="Times New Roman" w:hAnsi="Times New Roman"/>
          <w:sz w:val="28"/>
          <w:szCs w:val="28"/>
        </w:rPr>
        <w:t>. Уборку территорий вокруг диспетчерских пунктов и конечных остановок транспорта, условия для сбора отходов на них обеспечивают владельцы соответствующих транспортных предприятий.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5.6.3</w:t>
      </w:r>
      <w:r w:rsidR="00113217">
        <w:rPr>
          <w:rFonts w:ascii="Times New Roman" w:hAnsi="Times New Roman"/>
          <w:sz w:val="28"/>
          <w:szCs w:val="28"/>
        </w:rPr>
        <w:t>. Предприятия, эксплуатирующие электрические сети, у которых нижеперечисленные объекты благоустройства находятся на соответствующем праве, обязаны: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установленный режим освещения в вечернее и ночное время улиц, площадей, переулков, мостов и других объектов;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производить своевременную замену перегоревших электроламп, разбитой арматуры, ремонт устройств уличного освещения;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производить периодическую окраску опор фонарей уличного освещения.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5.6.4</w:t>
      </w:r>
      <w:r w:rsidR="00113217">
        <w:rPr>
          <w:rFonts w:ascii="Times New Roman" w:hAnsi="Times New Roman"/>
          <w:sz w:val="28"/>
          <w:szCs w:val="28"/>
        </w:rPr>
        <w:t>. Очистка и содержание в исправном состоянии смотровых и ливневых колодцев магистральных и внутриквартальных сетей производятся службами, у которых данные коммуникации находятся на соответствующем праве. Отстойники колодцев ливневой канализации очищают обязательно весной и далее по мере засорения.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5.6.5</w:t>
      </w:r>
      <w:r w:rsidR="00113217">
        <w:rPr>
          <w:rFonts w:ascii="Times New Roman" w:hAnsi="Times New Roman"/>
          <w:sz w:val="28"/>
          <w:szCs w:val="28"/>
        </w:rPr>
        <w:t>. Поверхности люков, смотровых и ливневых колодцев, магистральных и внутриквартальных сетей должны располагаться на одном уровне с покрытием проезжей части уличных автодорог. В случае</w:t>
      </w:r>
      <w:proofErr w:type="gramStart"/>
      <w:r w:rsidR="00113217">
        <w:rPr>
          <w:rFonts w:ascii="Times New Roman" w:hAnsi="Times New Roman"/>
          <w:sz w:val="28"/>
          <w:szCs w:val="28"/>
        </w:rPr>
        <w:t>,</w:t>
      </w:r>
      <w:proofErr w:type="gramEnd"/>
      <w:r w:rsidR="00113217">
        <w:rPr>
          <w:rFonts w:ascii="Times New Roman" w:hAnsi="Times New Roman"/>
          <w:sz w:val="28"/>
          <w:szCs w:val="28"/>
        </w:rPr>
        <w:t xml:space="preserve"> если перепад отметок превышает </w:t>
      </w:r>
      <w:smartTag w:uri="urn:schemas-microsoft-com:office:smarttags" w:element="metricconverter">
        <w:smartTagPr>
          <w:attr w:name="ProductID" w:val="2 см"/>
        </w:smartTagPr>
        <w:r w:rsidR="00113217">
          <w:rPr>
            <w:rFonts w:ascii="Times New Roman" w:hAnsi="Times New Roman"/>
            <w:sz w:val="28"/>
            <w:szCs w:val="28"/>
          </w:rPr>
          <w:t>2 см</w:t>
        </w:r>
      </w:smartTag>
      <w:r w:rsidR="00113217">
        <w:rPr>
          <w:rFonts w:ascii="Times New Roman" w:hAnsi="Times New Roman"/>
          <w:sz w:val="28"/>
          <w:szCs w:val="28"/>
        </w:rPr>
        <w:t>, соответствующие организации обязаны принимать меры к исправлению имеющихся дефектов.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Сбор и вывоз   отходов.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5.7.1.  Сбор твердых бытовых  отходов  и мусора  на  территории  сельского  поселения  осуществляется: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местах  общего  пользования,  на  жилых  территориях многоквартирных  домов  в урны  и  контейнеры  для  временного  хранения  отходов: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 территориях  частных домовладений  и  иных  территориях – в контейнеры для  временного  хранения отходов  с  целью  дальнейшей  передачи  отходов  специализированной  организации  для  вывоза, а также путем  сдачи  отходов  непосредственно  организациям, осуществляющим  их  вывоз,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 мест  расположения  контейнерных  площадок  для временного  хранения  отходов  осуществляется:</w:t>
      </w:r>
    </w:p>
    <w:p w:rsidR="00113217" w:rsidRDefault="00EF47F8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 жилых  территориях многоквартирных  домов – заинтересованными  лицами  по  согласованию  с  администрацией  поселения  и  органами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F47F8" w:rsidRDefault="00EF47F8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 территориях общего  пользования – местной  администрацией;</w:t>
      </w:r>
    </w:p>
    <w:p w:rsidR="00EF47F8" w:rsidRDefault="00EF47F8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территориях частных  домовладений, иных  территориях – физическими  и  юридическими  лицами  самостоятельно  с  учетом  установленных  законодательством  санитарно-ги</w:t>
      </w:r>
      <w:r w:rsidR="00641414">
        <w:rPr>
          <w:rFonts w:ascii="Times New Roman" w:hAnsi="Times New Roman"/>
          <w:sz w:val="28"/>
          <w:szCs w:val="28"/>
        </w:rPr>
        <w:t>гиенических норм и  требований;</w:t>
      </w:r>
    </w:p>
    <w:p w:rsidR="00641414" w:rsidRDefault="00641414" w:rsidP="0064141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Вывоз  твердых бытовых  отходов  и мусора  на  территории  сельского  поселения  осуществляется:</w:t>
      </w:r>
    </w:p>
    <w:p w:rsidR="00641414" w:rsidRDefault="00641414" w:rsidP="0064141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 мест общего  пользования – администрацией  поселения  путем  заключения  договоров  со  специализированной организацией;</w:t>
      </w:r>
    </w:p>
    <w:p w:rsidR="00641414" w:rsidRDefault="00641414" w:rsidP="0064141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земельных  участков, предоставленных в  собственность (пользование), а также с  прилегающих  территорий, закрепленных  по  договору -  юридическими  и  физическими  лицами  самостоятельно  или  путем  заключения  договоров  со   специализированными  организациями.</w:t>
      </w:r>
    </w:p>
    <w:p w:rsidR="00641414" w:rsidRDefault="00641414" w:rsidP="0064141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Администрацией  сельского  поселения  устанавливаются  периоды  вывоза  бытовых  отходов и мусора  специализированными  организациями, по  согласованию  с ними,  с  указанием  предельных  сроков  вывоза  бытовых  отходов  и  мусора.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5.7.2. Металлолом и крупногабаритные предметы (обрезанные ветки деревьев, строительные материалы, ящики и т.д.) должны складироваться в специально отведенные для этих целей места и вывозиться по мере накопления, но не реже одного раза в неделю.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5.7.3. Расстояние от контейнерных площадок до жилых домов, детских, спортивных площадок, мест отдыха должно быть не менее </w:t>
      </w:r>
      <w:smartTag w:uri="urn:schemas-microsoft-com:office:smarttags" w:element="metricconverter">
        <w:smartTagPr>
          <w:attr w:name="ProductID" w:val="20 метров"/>
        </w:smartTagPr>
        <w:r>
          <w:rPr>
            <w:rFonts w:ascii="Times New Roman" w:hAnsi="Times New Roman"/>
            <w:sz w:val="28"/>
            <w:szCs w:val="28"/>
          </w:rPr>
          <w:t>20 метров</w:t>
        </w:r>
      </w:smartTag>
      <w:r>
        <w:rPr>
          <w:rFonts w:ascii="Times New Roman" w:hAnsi="Times New Roman"/>
          <w:sz w:val="28"/>
          <w:szCs w:val="28"/>
        </w:rPr>
        <w:t xml:space="preserve">, но не более </w:t>
      </w:r>
      <w:smartTag w:uri="urn:schemas-microsoft-com:office:smarttags" w:element="metricconverter">
        <w:smartTagPr>
          <w:attr w:name="ProductID" w:val="100 метров"/>
        </w:smartTagPr>
        <w:r>
          <w:rPr>
            <w:rFonts w:ascii="Times New Roman" w:hAnsi="Times New Roman"/>
            <w:sz w:val="28"/>
            <w:szCs w:val="28"/>
          </w:rPr>
          <w:t>100 метров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5.7.4. Площадки для контейнеров должны иметь ограждение, твердое водонепроницаемое покрытие, быть освещены, иметь устройство для стока воды, быть удобны для подъезда автомашин и подхода жителей. </w:t>
      </w:r>
      <w:r w:rsidR="00641414"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5.7.5. Количество устанавливаемых контейнеров (бункеров) на контейнерной площадке определяется из расчета накопления отходов и срока их временного хранения.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5.7.6. Металлические сборники отходов в летнее время обязательно промываются: при «несменяемой» системе – не реже одного раза в 10 дней, при «сменяемой» - после каждого опорожнения.</w:t>
      </w:r>
    </w:p>
    <w:p w:rsidR="00113217" w:rsidRDefault="00113217" w:rsidP="0097774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7774F">
        <w:rPr>
          <w:rFonts w:ascii="Times New Roman" w:hAnsi="Times New Roman"/>
          <w:sz w:val="28"/>
          <w:szCs w:val="28"/>
        </w:rPr>
        <w:t>5.7.7</w:t>
      </w:r>
      <w:r>
        <w:rPr>
          <w:rFonts w:ascii="Times New Roman" w:hAnsi="Times New Roman"/>
          <w:sz w:val="28"/>
          <w:szCs w:val="28"/>
        </w:rPr>
        <w:t xml:space="preserve">. Владельцы контейнеров (контейнерных площадок) обязаны обеспечивать надлежащее состояние и содержание контейнеров (мусоросборников), контейнерных площадок и прилегающих к ним территорий в радиусе до </w:t>
      </w:r>
      <w:smartTag w:uri="urn:schemas-microsoft-com:office:smarttags" w:element="metricconverter">
        <w:smartTagPr>
          <w:attr w:name="ProductID" w:val="5 метров"/>
        </w:smartTagPr>
        <w:r>
          <w:rPr>
            <w:rFonts w:ascii="Times New Roman" w:hAnsi="Times New Roman"/>
            <w:sz w:val="28"/>
            <w:szCs w:val="28"/>
          </w:rPr>
          <w:t>5 метров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Порядок вывешивания объявлений и других печатных и рукописных материалов.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5.8.1. Размещение, расклеивание, вывешивание различных объявлений, плакатов, афиш и другой печатной и рукописной продукции разрешается только в установленных для этих целей местах и на специально предназначенных щитах, стендах и тумбах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554E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Владельцы рекламных щитов, стендов и тумб отвечают за их содержание размещаемой на них рекламной информации.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 Озеленение поселения.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5.9.1. Работы по озеленению территорий поселения, включающие посадку деревьев, кустарников, устройство газонов и цветников, а также работы по прореживанию и формированию крон зеленых насаждений проводятся согласно утвержденной в установленном порядке проектной документации специализированными предприятиями или по согласованию с ними.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5.9.2. Озеленение, проводимое на придомовых территориях, во дворах жилых и общественных зданий, осуществляется в соответствии с проектом благоустройства объекта, который должен учитывать особенности ландшафта, экологию района, расположение подземных коммуникаций, этажность зданий и др.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5.9.3. Юридические и физические лица, за которыми закреплены по договору или находятся на соответствующем праве участки зеленых насаждений, обязаны осуществлять систематический уход за деревьями, кустарниками, газонами и цветниками, обеспечивая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вегетационного периода рыхление грунта, прополку, покос трав, посадку цветов, обрезку деревьев и кустарников, удаление в установленном порядке признанных сухостойными или больными деревьев, полив и другие необходимые мероприятия.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5.9.4. В целях сохранения зеленых насаждений не разрешается на не отведенных для этих целей земельных участках: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самовольная посадка деревьев, кустарников, устройство огородов;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ходить по газонам и клумбам, рубить, пилить, ломать деревья и разрушать клумбы, срывать цветы, производить обрубку, нарезку и наносить другие повреждения деревьям и кустарникам;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производить размещение уличного смета, грунта и загрязненного снега на участки зеленых насаждений;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заезд транспортом на газоны и другие участки с зелеными насаждениями.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Своевременную обрезку ветвей в охранной зоне (в радиусе </w:t>
      </w:r>
      <w:smartTag w:uri="urn:schemas-microsoft-com:office:smarttags" w:element="metricconverter">
        <w:smartTagPr>
          <w:attr w:name="ProductID" w:val="1 метра"/>
        </w:smartTagPr>
        <w:r>
          <w:rPr>
            <w:rFonts w:ascii="Times New Roman" w:hAnsi="Times New Roman"/>
            <w:sz w:val="28"/>
            <w:szCs w:val="28"/>
          </w:rPr>
          <w:t>1 метра</w:t>
        </w:r>
      </w:smartTag>
      <w:r>
        <w:rPr>
          <w:rFonts w:ascii="Times New Roman" w:hAnsi="Times New Roman"/>
          <w:sz w:val="28"/>
          <w:szCs w:val="28"/>
        </w:rPr>
        <w:t>) токоведущих проводов, а также ветвей, закрывающих указатели улиц, номерные знаки домов, дорожные знаки, обеспечивают специально уполномоченные организации. Обрезка ветвей производится по графику, согласованному с владельцами линий электропередачи, и под их контролем с соблюдением технологии работ.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5.9.5. Содержание газонов производится владельцем соответствующего объекта благоустройства или по договору с ним подрядной организацией.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Скошенная трава должна быть убрана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3 суток.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5.9.6. Полив зеленых насаждений производится по необходимости их владельцами или по договору подрядной организацией в утреннее время не позднее 8-9 часов или в вечернее время после 18-19 часов.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5.9.7. Погибшие и потерявшие декоративную ценность цветы в цветниках и вазонах должны удаляться с одновременной посадкой новых растений.</w:t>
      </w: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Общие положения при производстве работ по прокладке и переустройству подземных коммуникаций</w:t>
      </w: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Прокладка и переустройство подземных коммуникаций, выполнение всех других работ, связанных с разрытиями, должны осуществляться по проектной документации, согласованной и утвержденной в установленном порядке при техническом надзоре заказчиком, эксплуатационной организацией и авторском надзоре проектных организаций, с соблюдением государственных и ведомственных нормативных документов на проектирование, строительство и приемку в эксплуатацию подземных коммуникаций.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настоящего раздела, разделов 7-12 Правил распространяются на неурегулированные федеральным законом случаи по производству работ по прокладке и переустройству подземных коммуникаций.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Согласование размещения подземных коммуникаций на территории поселения, координация сроков разрытия  и  </w:t>
      </w:r>
      <w:proofErr w:type="gramStart"/>
      <w:r>
        <w:rPr>
          <w:rFonts w:ascii="Times New Roman" w:hAnsi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</w:rPr>
        <w:t xml:space="preserve">  этим процессом осуществляется администрацией поселения или уполномоченной муниципальной организацией.</w:t>
      </w:r>
    </w:p>
    <w:p w:rsidR="00113217" w:rsidRDefault="00C20CED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C20CED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</w:t>
      </w:r>
      <w:r w:rsidR="00113217">
        <w:rPr>
          <w:rFonts w:ascii="Times New Roman" w:hAnsi="Times New Roman"/>
          <w:sz w:val="28"/>
          <w:szCs w:val="28"/>
        </w:rPr>
        <w:t>. Разрытия для прокладки, переустройства и ремонта подземных коммуникаций (кроме аварийных работ) на улицах и площадях поселения могут производиться только на основании постановления Главы администрации поселения по представлению соответствующих обоснований заказчиком или уполномоченным им лицом.</w:t>
      </w:r>
    </w:p>
    <w:p w:rsidR="00113217" w:rsidRDefault="00C20CED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Планирование прокладки и переустройства подземных коммуникаций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Работы по прокладке и переустройству подземных коммуникаций необходимо планировать в соответствии с годовыми и перспективными планами застройки и реконструкции территорий поселения и осуществлять их до возведения зданий и сооружений, строительства и капитального ремонта дорог, проведения благоустройства дорог.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Дорожно-строительные организации ежегодно до 1 марта обязаны представлять в администрацию поселения перечень намечаемых объектов для капитального ремонта дорожных покрытий на улицах поселения, обеспеченных проектной документацией.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</w:t>
      </w:r>
      <w:proofErr w:type="gramStart"/>
      <w:r>
        <w:rPr>
          <w:rFonts w:ascii="Times New Roman" w:hAnsi="Times New Roman"/>
          <w:sz w:val="28"/>
          <w:szCs w:val="28"/>
        </w:rPr>
        <w:t>В целях сокращения разрытий и упорядочения работ по строительству и ремонту подземных коммуникаций специально уполномоченный орган администрации поселения совместно с эксплуатационными и строительными организациями на основании материалов и в соответствии с утвержденными титульными списками разрабатывает годовые сводные планы строительства объектов с по адресным указанием сроков прокладки, переустройства и ремонта всех видов подземных коммуникаций, дорог.</w:t>
      </w:r>
      <w:proofErr w:type="gramEnd"/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Проектирование прокладки и переустройства подземных коммуникаций</w:t>
      </w: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Для прокладки нескольких подземных коммуникаций независимо от их количества и ведомственной принадлежности должен разрабатываться один комплексный проект.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В проектах на строительство и прокладку подземных коммуникаций необходимо предусматривать мероприятия по очередности переустройства коммуникаций и зеленых насаждений, расположенных в зоне строительства, размеры ограждаемых территорий и при необходимости разрабатывать схему организации движения транспорта.</w:t>
      </w:r>
    </w:p>
    <w:p w:rsidR="00113217" w:rsidRDefault="00C20CED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113217" w:rsidRDefault="0097774F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13217">
        <w:rPr>
          <w:rFonts w:ascii="Times New Roman" w:hAnsi="Times New Roman"/>
          <w:sz w:val="28"/>
          <w:szCs w:val="28"/>
        </w:rPr>
        <w:t>. Порядок производства работ</w:t>
      </w: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13217">
        <w:rPr>
          <w:rFonts w:ascii="Times New Roman" w:hAnsi="Times New Roman"/>
          <w:sz w:val="28"/>
          <w:szCs w:val="28"/>
        </w:rPr>
        <w:t>.1. Прокладку и переустройство подземных коммуникаций необходимо выполнять до начала работ по строительству дорог, проведения благоустройства и озеленения территории.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13217">
        <w:rPr>
          <w:rFonts w:ascii="Times New Roman" w:hAnsi="Times New Roman"/>
          <w:sz w:val="28"/>
          <w:szCs w:val="28"/>
        </w:rPr>
        <w:t>.2. Запрещается проводить капитальный ремонт дорог до прокладки, переустройства и ремонта подземных коммуникаций, если выполнение последних предусмотрено проектом и свободным планом инженерных сетей.</w:t>
      </w:r>
    </w:p>
    <w:p w:rsidR="00113217" w:rsidRDefault="00C20CED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113217" w:rsidP="0011321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7774F">
        <w:rPr>
          <w:rFonts w:ascii="Times New Roman" w:hAnsi="Times New Roman"/>
          <w:sz w:val="28"/>
          <w:szCs w:val="28"/>
        </w:rPr>
        <w:t>9</w:t>
      </w:r>
      <w:r w:rsidR="00C20CED"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z w:val="28"/>
          <w:szCs w:val="28"/>
        </w:rPr>
        <w:t xml:space="preserve">. Грунт, строительные материалы и конструкции допускается складировать в пределах ограждаемых территорий или в местах, предусмотренных проектом производства работ. Складирование громоздких и длинномерных конструкций и деталей вне пределов строительной </w:t>
      </w:r>
      <w:r>
        <w:rPr>
          <w:rFonts w:ascii="Times New Roman" w:hAnsi="Times New Roman"/>
          <w:sz w:val="28"/>
          <w:szCs w:val="28"/>
        </w:rPr>
        <w:lastRenderedPageBreak/>
        <w:t>площадки необходимо производить в местах, предусмотренных проектом производства работ, как правило, не ранее чем за 24 часа до начала работ.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</w:t>
      </w:r>
      <w:r w:rsidR="00113217">
        <w:rPr>
          <w:rFonts w:ascii="Times New Roman" w:hAnsi="Times New Roman"/>
          <w:sz w:val="28"/>
          <w:szCs w:val="28"/>
        </w:rPr>
        <w:t>. Разобранное асфальтированное покрытие, как правило, вывозится на установки по переработке старого асфальта.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</w:t>
      </w:r>
      <w:r w:rsidR="00113217">
        <w:rPr>
          <w:rFonts w:ascii="Times New Roman" w:hAnsi="Times New Roman"/>
          <w:sz w:val="28"/>
          <w:szCs w:val="28"/>
        </w:rPr>
        <w:t xml:space="preserve">. Запрещается засыпать грунтом крышки люков колодцев и камер, решетки </w:t>
      </w:r>
      <w:proofErr w:type="spellStart"/>
      <w:r w:rsidR="00113217">
        <w:rPr>
          <w:rFonts w:ascii="Times New Roman" w:hAnsi="Times New Roman"/>
          <w:sz w:val="28"/>
          <w:szCs w:val="28"/>
        </w:rPr>
        <w:t>дождеприемных</w:t>
      </w:r>
      <w:proofErr w:type="spellEnd"/>
      <w:r w:rsidR="00113217">
        <w:rPr>
          <w:rFonts w:ascii="Times New Roman" w:hAnsi="Times New Roman"/>
          <w:sz w:val="28"/>
          <w:szCs w:val="28"/>
        </w:rPr>
        <w:t xml:space="preserve"> колодцев, лотки дорожных покрытий, зеленые насаждения и конструкций на газонах, на трассах действующих подземных коммуникаций, в охранных зонах газопроводов, линий электропередачи (ЛЭП) и линий связи.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</w:t>
      </w:r>
      <w:r w:rsidR="00113217">
        <w:rPr>
          <w:rFonts w:ascii="Times New Roman" w:hAnsi="Times New Roman"/>
          <w:sz w:val="28"/>
          <w:szCs w:val="28"/>
        </w:rPr>
        <w:t xml:space="preserve">. Для принятия необходимых мер предосторожности и предупреждения от повреждения подземных коммуникаций до начала производства земляных работ по прокладке, переустройству или ремонту подземных коммуникаций необходимо вызвать представителей соответствующих эксплуатирующих и </w:t>
      </w:r>
      <w:proofErr w:type="spellStart"/>
      <w:r w:rsidR="00113217">
        <w:rPr>
          <w:rFonts w:ascii="Times New Roman" w:hAnsi="Times New Roman"/>
          <w:sz w:val="28"/>
          <w:szCs w:val="28"/>
        </w:rPr>
        <w:t>энергоснабжающих</w:t>
      </w:r>
      <w:proofErr w:type="spellEnd"/>
      <w:r w:rsidR="00113217">
        <w:rPr>
          <w:rFonts w:ascii="Times New Roman" w:hAnsi="Times New Roman"/>
          <w:sz w:val="28"/>
          <w:szCs w:val="28"/>
        </w:rPr>
        <w:t xml:space="preserve"> организаций.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прибытия представителей этих организаций производство работ запрещается.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9.7</w:t>
      </w:r>
      <w:r w:rsidR="00113217">
        <w:rPr>
          <w:rFonts w:ascii="Times New Roman" w:hAnsi="Times New Roman"/>
          <w:sz w:val="28"/>
          <w:szCs w:val="28"/>
        </w:rPr>
        <w:t>. Производство земляных работ в зоне расположения подземных коммуникаций (</w:t>
      </w:r>
      <w:proofErr w:type="spellStart"/>
      <w:r w:rsidR="00113217">
        <w:rPr>
          <w:rFonts w:ascii="Times New Roman" w:hAnsi="Times New Roman"/>
          <w:sz w:val="28"/>
          <w:szCs w:val="28"/>
        </w:rPr>
        <w:t>электрокабели</w:t>
      </w:r>
      <w:proofErr w:type="spellEnd"/>
      <w:r w:rsidR="00113217">
        <w:rPr>
          <w:rFonts w:ascii="Times New Roman" w:hAnsi="Times New Roman"/>
          <w:sz w:val="28"/>
          <w:szCs w:val="28"/>
        </w:rPr>
        <w:t>, кабели связи, газопроводы и др.) допускается только с письменного разрешения соответствующих организаций, ответственных за эксплуатацию этих коммуникаций.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разрешению должен быть приложен план (схема с указанием расположения коммуникаций), составленный на основании исполнительных чертежей с привязкой к существующим капитальным зданиям и сооружениям.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начала работ по согласованию с эксплуатационной  организацией необходимо установить знаки, указывающие место расположения подземных коммуникаций, и произвести инструктаж по технике безопасности всего персонала, участвующего в работе.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Вскрытие шурфов для уточнения места положения коммуникаций может производиться только в присутствии соответствующих эксплуатационных организаций.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 начале производства земляных работ выявлено несоответствие расположения действующих подземных коммуникаций по сравнению с данными проекта, работы должны быть приостановлены и вызваны представители проектной организации, заказчика и эксплуатационных служб для принятия согласованного решения по продолжению работ.</w:t>
      </w:r>
    </w:p>
    <w:p w:rsidR="00113217" w:rsidRDefault="00C20CED" w:rsidP="0097774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7774F">
        <w:rPr>
          <w:rFonts w:ascii="Times New Roman" w:hAnsi="Times New Roman"/>
          <w:sz w:val="28"/>
          <w:szCs w:val="28"/>
        </w:rPr>
        <w:t>9.8</w:t>
      </w:r>
      <w:r w:rsidR="00113217">
        <w:rPr>
          <w:rFonts w:ascii="Times New Roman" w:hAnsi="Times New Roman"/>
          <w:sz w:val="28"/>
          <w:szCs w:val="28"/>
        </w:rPr>
        <w:t>. Назначенный ответственный за производство земляных строительных (ремонтных) работ инженерно-технический работник обязан во время проведения работ постоянно находиться на месте строительства, иметь при себе рабочие чертежи, ордер, проект производства работ, график производства работ.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Ответственность за повреждения существующих подземных коммуникаций несут организации, выполняющие земляные, строительно-монтажные работы, а также должностные лица, ответственные за производство этих работ на объекте. </w:t>
      </w:r>
    </w:p>
    <w:p w:rsidR="00113217" w:rsidRDefault="00113217" w:rsidP="0097774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97774F">
        <w:rPr>
          <w:rFonts w:ascii="Times New Roman" w:hAnsi="Times New Roman"/>
          <w:sz w:val="28"/>
          <w:szCs w:val="28"/>
        </w:rPr>
        <w:t>9.9</w:t>
      </w:r>
      <w:r>
        <w:rPr>
          <w:rFonts w:ascii="Times New Roman" w:hAnsi="Times New Roman"/>
          <w:sz w:val="28"/>
          <w:szCs w:val="28"/>
        </w:rPr>
        <w:t>. Работы по восстановлению дорожных покрытий начинаются немедленно после засыпки траншей и котлованов и заканчиваются на улицах, тротуарах, скверах, бульварах, в парках, а также в местах интенсивного движения транспорта и пешеходов в 3-дневный срок, а в других местах – в пределах 10 суток.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продольном разрытии проезжей части и тротуара восстановление асфальтового покрытия производится на всю ширину проезжей части и тротуара.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Восстановление дорожных покрытий и благоустройство прилегающей территории необходимо производить при наличии ограждения. При этом могут быть использованы ограждения площадки, установленные при производстве земляных и строительно-монтажных работ.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Восстановленная территория принимается от строительной (ремонтной) организации представителями поселковой администрации сельского поселения или представителями муниципальной организации совместно с владельцами территории.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подписи этих представителей и передачи исполнительной съемки в администрацию поселения ордер не закрывается, ответственное лицо привлекается к ответственности.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Земляные работы, выполняемые юридическими и физическими лицами, считаются законченными после полного восстановления места разрытия (снятия или насыпки) грунта в первоначальный вид с выполнением необходимых элементов благоустройства, указанных при согласовании проектной документации, в гарантийных письмах по восстановлению и </w:t>
      </w:r>
      <w:proofErr w:type="gramStart"/>
      <w:r>
        <w:rPr>
          <w:rFonts w:ascii="Times New Roman" w:hAnsi="Times New Roman"/>
          <w:sz w:val="28"/>
          <w:szCs w:val="28"/>
        </w:rPr>
        <w:t>выдаче</w:t>
      </w:r>
      <w:proofErr w:type="gramEnd"/>
      <w:r>
        <w:rPr>
          <w:rFonts w:ascii="Times New Roman" w:hAnsi="Times New Roman"/>
          <w:sz w:val="28"/>
          <w:szCs w:val="28"/>
        </w:rPr>
        <w:t xml:space="preserve"> юридическим или физическим лицам – заказчикам или ответственным производителям работ акта выполненных работ (составляется представителем администрации поселения с выездом на место проведения восстановительных работ в двух экземплярах, подписывается представителем администрации сельского поселения и юридическими (их уполномоченными представителями) или физическими лицами – заказчиками или ответственными производителями работ и после утверждения Главы администрации поселения). Один экземпляр акта хранится в администрации поселения, второй – выдается на руки юридическим (их уполномоченным представителям) или физическим лицам – заказчикам или ответственным производителям работ.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 выполненных  работ составляется также и при окончании восстановительных работ по ликвидации аварий. 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13217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0</w:t>
      </w:r>
      <w:r w:rsidR="00113217">
        <w:rPr>
          <w:rFonts w:ascii="Times New Roman" w:hAnsi="Times New Roman"/>
          <w:sz w:val="28"/>
          <w:szCs w:val="28"/>
        </w:rPr>
        <w:t>. Восстановление дорожных покрытий должно выполняться специализированной организацией, имеющей лицензию на выполнение дорожно-строительных (ремонтных) работ, по специально разработанному проекту производства работ, обеспечивающему необходимое качество устройства основания.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Производитель земляных работ несет ответственность за качество восстановленного места разрытия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двух лет и в случае </w:t>
      </w:r>
      <w:r>
        <w:rPr>
          <w:rFonts w:ascii="Times New Roman" w:hAnsi="Times New Roman"/>
          <w:sz w:val="28"/>
          <w:szCs w:val="28"/>
        </w:rPr>
        <w:lastRenderedPageBreak/>
        <w:t>возникновения просадок, выбоин в местах ведения работ обязан немедленно принять меры по их устранению.</w:t>
      </w:r>
    </w:p>
    <w:p w:rsidR="00113217" w:rsidRDefault="0097774F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13217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="00113217">
        <w:rPr>
          <w:rFonts w:ascii="Times New Roman" w:hAnsi="Times New Roman"/>
          <w:sz w:val="28"/>
          <w:szCs w:val="28"/>
        </w:rPr>
        <w:t xml:space="preserve">. Руководители организации и должностные лица, ответственные за производство работ по прокладке и переустройству подземных коммуникаций, обязаны систематически проводить осмотр состояния ограждения строительной площадки (ровность установки и его окраска), рабочего освещения и сигнальных фонарей </w:t>
      </w:r>
      <w:proofErr w:type="gramStart"/>
      <w:r w:rsidR="0011321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13217">
        <w:rPr>
          <w:rFonts w:ascii="Times New Roman" w:hAnsi="Times New Roman"/>
          <w:sz w:val="28"/>
          <w:szCs w:val="28"/>
        </w:rPr>
        <w:t>в темное время суток) креплений траншей и котлованов, лестниц и стремянок для спуска в них, подвеску действующих коммуникаций, проездов для транспорта и проходов для пешеходов, своевременно принимать меры по вывозу излишнего грунта, разобранных асфальтобетонных покрытий, уборке мусора и неиспользованных материалов, которые должны быть вывезены в 2-дневный срок после окончания работ.</w:t>
      </w:r>
    </w:p>
    <w:p w:rsidR="00113217" w:rsidRDefault="00C20CED" w:rsidP="0097774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7774F">
        <w:rPr>
          <w:rFonts w:ascii="Times New Roman" w:hAnsi="Times New Roman"/>
          <w:sz w:val="28"/>
          <w:szCs w:val="28"/>
        </w:rPr>
        <w:t>9</w:t>
      </w:r>
      <w:r w:rsidR="00113217">
        <w:rPr>
          <w:rFonts w:ascii="Times New Roman" w:hAnsi="Times New Roman"/>
          <w:sz w:val="28"/>
          <w:szCs w:val="28"/>
        </w:rPr>
        <w:t>.1</w:t>
      </w:r>
      <w:r w:rsidR="0097774F">
        <w:rPr>
          <w:rFonts w:ascii="Times New Roman" w:hAnsi="Times New Roman"/>
          <w:sz w:val="28"/>
          <w:szCs w:val="28"/>
        </w:rPr>
        <w:t>2</w:t>
      </w:r>
      <w:r w:rsidR="00113217">
        <w:rPr>
          <w:rFonts w:ascii="Times New Roman" w:hAnsi="Times New Roman"/>
          <w:sz w:val="28"/>
          <w:szCs w:val="28"/>
        </w:rPr>
        <w:t>. Граждане, имеющие домовладения на правах частной собственности, праве пожизненного наследуемого владения, постоянного (бессрочного) пользования, аренды, оперативного управления, обязаны содержать в чистоте придомовые кюветы, по мере необходимости очищать их от мусора и прокапывать на установленную глубину.</w:t>
      </w: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Ответственность за нарушение правил</w:t>
      </w: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 виновные в нарушении настоящих Правил, привлекаются к ответственности в соответствии с действующим законодательством.</w:t>
      </w: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FD3E92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9777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D3E92" w:rsidRDefault="00FD3E92" w:rsidP="009777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D3E92" w:rsidRDefault="00FD3E92" w:rsidP="009777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D3E92" w:rsidRDefault="00FD3E92" w:rsidP="009777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D3E92" w:rsidRDefault="00FD3E92" w:rsidP="009777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774F" w:rsidRDefault="0097774F" w:rsidP="009777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13217" w:rsidRPr="00461FB2" w:rsidRDefault="00113217" w:rsidP="001132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</w:t>
      </w:r>
      <w:r w:rsidR="0097774F">
        <w:rPr>
          <w:rFonts w:ascii="Times New Roman" w:hAnsi="Times New Roman"/>
          <w:sz w:val="28"/>
          <w:szCs w:val="28"/>
        </w:rPr>
        <w:t>Приложение № 2</w:t>
      </w:r>
    </w:p>
    <w:p w:rsidR="00113217" w:rsidRPr="00461FB2" w:rsidRDefault="00113217" w:rsidP="001132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97774F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к решен</w:t>
      </w:r>
      <w:r w:rsidRPr="00461FB2">
        <w:rPr>
          <w:rFonts w:ascii="Times New Roman" w:hAnsi="Times New Roman"/>
          <w:sz w:val="28"/>
          <w:szCs w:val="28"/>
        </w:rPr>
        <w:t xml:space="preserve">ию </w:t>
      </w:r>
      <w:r>
        <w:rPr>
          <w:rFonts w:ascii="Times New Roman" w:hAnsi="Times New Roman"/>
          <w:sz w:val="28"/>
          <w:szCs w:val="28"/>
        </w:rPr>
        <w:t xml:space="preserve"> сельской Думы</w:t>
      </w:r>
    </w:p>
    <w:p w:rsidR="00113217" w:rsidRPr="00461FB2" w:rsidRDefault="00113217" w:rsidP="0011321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61FB2">
        <w:rPr>
          <w:rFonts w:ascii="Times New Roman" w:hAnsi="Times New Roman"/>
          <w:sz w:val="28"/>
          <w:szCs w:val="28"/>
        </w:rPr>
        <w:t xml:space="preserve"> Красного сельского поселения</w:t>
      </w:r>
    </w:p>
    <w:p w:rsidR="00113217" w:rsidRPr="00461FB2" w:rsidRDefault="00113217" w:rsidP="0011321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97774F">
        <w:rPr>
          <w:rFonts w:ascii="Times New Roman" w:hAnsi="Times New Roman"/>
          <w:sz w:val="28"/>
          <w:szCs w:val="28"/>
        </w:rPr>
        <w:t xml:space="preserve">                        от 02.04.2014   №  93/23</w:t>
      </w:r>
      <w:r>
        <w:rPr>
          <w:rFonts w:ascii="Times New Roman" w:hAnsi="Times New Roman"/>
          <w:sz w:val="28"/>
          <w:szCs w:val="28"/>
        </w:rPr>
        <w:t>5</w:t>
      </w:r>
    </w:p>
    <w:p w:rsidR="00113217" w:rsidRDefault="00113217" w:rsidP="00113217">
      <w:pPr>
        <w:pStyle w:val="a3"/>
        <w:ind w:left="4956" w:firstLine="708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4956" w:firstLine="708"/>
        <w:rPr>
          <w:rFonts w:ascii="Times New Roman" w:hAnsi="Times New Roman"/>
          <w:sz w:val="24"/>
          <w:szCs w:val="24"/>
        </w:rPr>
      </w:pPr>
      <w:r w:rsidRPr="00CD18CE">
        <w:rPr>
          <w:rFonts w:ascii="Times New Roman" w:hAnsi="Times New Roman"/>
          <w:sz w:val="24"/>
          <w:szCs w:val="24"/>
        </w:rPr>
        <w:t xml:space="preserve"> </w:t>
      </w:r>
    </w:p>
    <w:p w:rsidR="00113217" w:rsidRDefault="00113217" w:rsidP="00113217">
      <w:pPr>
        <w:pStyle w:val="a3"/>
        <w:ind w:left="28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ДОГОВОР</w:t>
      </w:r>
    </w:p>
    <w:p w:rsidR="00113217" w:rsidRDefault="00113217" w:rsidP="00113217">
      <w:pPr>
        <w:pStyle w:val="a3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ЗАКРЕПЛЕНИИ ПРИЛЕГАЮЩЕЙ ТЕРРИТОРИИ</w:t>
      </w:r>
    </w:p>
    <w:p w:rsidR="00113217" w:rsidRDefault="00113217" w:rsidP="00113217">
      <w:pPr>
        <w:pStyle w:val="a3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В УСТАНОВЛЕННЫХ ГРАНИЦАХ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Предмет договора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Администрация обязуется закрепить за Заявителем территорию площадью ____________,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прилегающую</w:t>
      </w:r>
      <w:proofErr w:type="gramEnd"/>
      <w:r>
        <w:rPr>
          <w:rFonts w:ascii="Times New Roman" w:hAnsi="Times New Roman"/>
          <w:sz w:val="24"/>
          <w:szCs w:val="24"/>
        </w:rPr>
        <w:t xml:space="preserve"> к земельному участку, расположенному по адресу: _________________________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______________________________________, ул. ________________________, принадлежащему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Заявителю на праве _____________________________________________ </w:t>
      </w:r>
      <w:proofErr w:type="gramStart"/>
      <w:r>
        <w:rPr>
          <w:rFonts w:ascii="Times New Roman" w:hAnsi="Times New Roman"/>
          <w:sz w:val="24"/>
          <w:szCs w:val="24"/>
        </w:rPr>
        <w:t>согласно карты-схемы</w:t>
      </w:r>
      <w:proofErr w:type="gramEnd"/>
    </w:p>
    <w:p w:rsidR="00113217" w:rsidRDefault="00113217" w:rsidP="00113217">
      <w:pPr>
        <w:pStyle w:val="a3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(описанию), являющейся неотъемлемой частью настоящего договора, а Заявитель обязуется осуществлять содержание, благоустройство и санитарное обслуживание указанной территории в соответствии с условиями настоящего договора.</w:t>
      </w:r>
    </w:p>
    <w:p w:rsidR="00113217" w:rsidRDefault="00113217" w:rsidP="00113217">
      <w:pPr>
        <w:pStyle w:val="a3"/>
        <w:ind w:left="708" w:firstLine="708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708" w:firstLine="708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Обязанности сторон</w:t>
      </w:r>
      <w:r w:rsidRPr="002B15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с_________________________                                                              «____»_____________20___г.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Администрация Красного сельского поселения в лице Главы администрации ___________________________, действующего на основании Устава поселения, именуемая в дальнейшем - администрация, с одной стороны, и  _______________________________________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__________________________________________________________________________________,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лице _______________________________________________________________, </w:t>
      </w:r>
      <w:proofErr w:type="gramStart"/>
      <w:r>
        <w:rPr>
          <w:rFonts w:ascii="Times New Roman" w:hAnsi="Times New Roman"/>
          <w:sz w:val="24"/>
          <w:szCs w:val="24"/>
        </w:rPr>
        <w:t>действующего</w:t>
      </w:r>
      <w:proofErr w:type="gramEnd"/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основании______________________________________________________________________,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именуемое</w:t>
      </w:r>
      <w:proofErr w:type="gramEnd"/>
      <w:r>
        <w:rPr>
          <w:rFonts w:ascii="Times New Roman" w:hAnsi="Times New Roman"/>
          <w:sz w:val="24"/>
          <w:szCs w:val="24"/>
        </w:rPr>
        <w:t xml:space="preserve"> в дальнейшем – Заявитель, с другой стороны, заключили настоящий договор о нижеследующем: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Администрация обязуется: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2.1.1. Закрепить территорию, указанную в п. 1 настоящего договора, за Заявителем;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2.1.2. Содействовать заявителю по вопросам надлежащего содержания закрепленной прилегающей территории в соответствии с требованиями Правила благоустройства и озеленения территорий муниципального образования Красное сельское поселение;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2.1.3. Прочие условия _________________________________________________________.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2.2. Заявитель обязуется: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2.2.1. Осуществлять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санитарным состоянием закрепленной за ним прилегающей территории;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2.2.2. Организовывать санитарную уборку прилегающей территории;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2.2.3. По мере необходимости организовывать и осуществлять ремонт и окраску фасадов зданий (строений), находящихся в его собственности (пользовании), содержать их в надлежащем состоянии;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Осуществлять содержание и благоустройство закрепленной прилегающей территории в соответствии с Правилами благоустройства и озеленения территорий муниципального образования______________________________________________________________поселения;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Прочие условия_______________________________________________________________.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Рассмотрение споров </w:t>
      </w:r>
    </w:p>
    <w:p w:rsidR="00113217" w:rsidRDefault="00113217" w:rsidP="00113217">
      <w:pPr>
        <w:pStyle w:val="a3"/>
        <w:ind w:left="-567"/>
        <w:jc w:val="center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Споры, возникающие при исполнении настоящего договора, разрешаются по взаимному согласию сторон либо в порядке, установленном законодательством.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Срок действия договора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Настоящий договор вступает в силу с момента его подписания и действует до прекращения прав Заявителя на земельный участок.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Заключительные положения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5.1. Изменение либо расторжение настоящего Договора производится по письменному согласию сторон. При </w:t>
      </w:r>
      <w:proofErr w:type="spellStart"/>
      <w:r>
        <w:rPr>
          <w:rFonts w:ascii="Times New Roman" w:hAnsi="Times New Roman"/>
          <w:sz w:val="24"/>
          <w:szCs w:val="24"/>
        </w:rPr>
        <w:t>недостижении</w:t>
      </w:r>
      <w:proofErr w:type="spellEnd"/>
      <w:r>
        <w:rPr>
          <w:rFonts w:ascii="Times New Roman" w:hAnsi="Times New Roman"/>
          <w:sz w:val="24"/>
          <w:szCs w:val="24"/>
        </w:rPr>
        <w:t xml:space="preserve"> согласия изменение и расторжение договора осуществляются в порядке, установленном гражданским законодательством.</w:t>
      </w: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5.2. Настоящий договор составлен в 2-х экземплярах, имеющих равную юридическую силу, первый из которых хранится у Заявителя, второй – в администрации.</w:t>
      </w: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Юридические адреса сторон</w:t>
      </w:r>
    </w:p>
    <w:p w:rsidR="00113217" w:rsidRDefault="00113217" w:rsidP="00113217">
      <w:pPr>
        <w:pStyle w:val="a3"/>
        <w:ind w:left="-567"/>
        <w:jc w:val="center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Администрация:                                                                    Заявитель:</w:t>
      </w: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jc w:val="center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13217" w:rsidRDefault="00113217" w:rsidP="00113217">
      <w:pPr>
        <w:pStyle w:val="a3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4956" w:firstLine="708"/>
        <w:jc w:val="center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4956" w:firstLine="708"/>
        <w:jc w:val="center"/>
        <w:rPr>
          <w:rFonts w:ascii="Times New Roman" w:hAnsi="Times New Roman"/>
          <w:sz w:val="24"/>
          <w:szCs w:val="24"/>
        </w:rPr>
      </w:pPr>
    </w:p>
    <w:p w:rsidR="00113217" w:rsidRPr="00CD18CE" w:rsidRDefault="00113217" w:rsidP="00113217">
      <w:pPr>
        <w:pStyle w:val="a3"/>
        <w:ind w:left="4956" w:firstLine="708"/>
        <w:rPr>
          <w:rFonts w:ascii="Times New Roman" w:hAnsi="Times New Roman"/>
          <w:sz w:val="24"/>
          <w:szCs w:val="24"/>
        </w:rPr>
      </w:pPr>
      <w:r w:rsidRPr="00CD18CE">
        <w:rPr>
          <w:rFonts w:ascii="Times New Roman" w:hAnsi="Times New Roman"/>
          <w:sz w:val="24"/>
          <w:szCs w:val="24"/>
        </w:rPr>
        <w:t xml:space="preserve">  </w:t>
      </w:r>
    </w:p>
    <w:p w:rsidR="00113217" w:rsidRDefault="00113217" w:rsidP="00113217">
      <w:pPr>
        <w:pStyle w:val="a3"/>
        <w:ind w:left="4956" w:firstLine="708"/>
        <w:jc w:val="center"/>
        <w:rPr>
          <w:rFonts w:ascii="Times New Roman" w:hAnsi="Times New Roman"/>
          <w:sz w:val="24"/>
          <w:szCs w:val="24"/>
        </w:rPr>
      </w:pPr>
    </w:p>
    <w:p w:rsidR="00113217" w:rsidRPr="00CD18CE" w:rsidRDefault="00113217" w:rsidP="00113217">
      <w:pPr>
        <w:pStyle w:val="a3"/>
        <w:ind w:left="4956" w:firstLine="708"/>
        <w:jc w:val="center"/>
        <w:rPr>
          <w:rFonts w:ascii="Times New Roman" w:hAnsi="Times New Roman"/>
          <w:sz w:val="24"/>
          <w:szCs w:val="24"/>
        </w:rPr>
      </w:pPr>
    </w:p>
    <w:p w:rsidR="00113217" w:rsidRPr="00461FB2" w:rsidRDefault="00113217" w:rsidP="001132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</w:t>
      </w:r>
      <w:r w:rsidR="0097774F">
        <w:rPr>
          <w:rFonts w:ascii="Times New Roman" w:hAnsi="Times New Roman"/>
          <w:sz w:val="28"/>
          <w:szCs w:val="28"/>
        </w:rPr>
        <w:t>Приложение № 3</w:t>
      </w:r>
    </w:p>
    <w:p w:rsidR="00113217" w:rsidRPr="00461FB2" w:rsidRDefault="00113217" w:rsidP="001132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97774F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к решен</w:t>
      </w:r>
      <w:r w:rsidRPr="00461FB2">
        <w:rPr>
          <w:rFonts w:ascii="Times New Roman" w:hAnsi="Times New Roman"/>
          <w:sz w:val="28"/>
          <w:szCs w:val="28"/>
        </w:rPr>
        <w:t xml:space="preserve">ию </w:t>
      </w:r>
      <w:r>
        <w:rPr>
          <w:rFonts w:ascii="Times New Roman" w:hAnsi="Times New Roman"/>
          <w:sz w:val="28"/>
          <w:szCs w:val="28"/>
        </w:rPr>
        <w:t xml:space="preserve"> сельской Думы</w:t>
      </w:r>
    </w:p>
    <w:p w:rsidR="00113217" w:rsidRPr="00461FB2" w:rsidRDefault="00113217" w:rsidP="0011321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61FB2">
        <w:rPr>
          <w:rFonts w:ascii="Times New Roman" w:hAnsi="Times New Roman"/>
          <w:sz w:val="28"/>
          <w:szCs w:val="28"/>
        </w:rPr>
        <w:t xml:space="preserve"> Красного сельского поселения</w:t>
      </w:r>
    </w:p>
    <w:p w:rsidR="00113217" w:rsidRPr="00461FB2" w:rsidRDefault="00113217" w:rsidP="0011321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97774F">
        <w:rPr>
          <w:rFonts w:ascii="Times New Roman" w:hAnsi="Times New Roman"/>
          <w:sz w:val="28"/>
          <w:szCs w:val="28"/>
        </w:rPr>
        <w:t xml:space="preserve">             от 02.04.2014   №  93/23</w:t>
      </w:r>
      <w:r>
        <w:rPr>
          <w:rFonts w:ascii="Times New Roman" w:hAnsi="Times New Roman"/>
          <w:sz w:val="28"/>
          <w:szCs w:val="28"/>
        </w:rPr>
        <w:t>5</w:t>
      </w:r>
    </w:p>
    <w:p w:rsidR="00113217" w:rsidRDefault="00113217" w:rsidP="00113217">
      <w:pPr>
        <w:pStyle w:val="a3"/>
        <w:ind w:left="4956" w:firstLine="708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4956" w:firstLine="708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4956" w:firstLine="708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left="4956" w:firstLine="708"/>
        <w:rPr>
          <w:rFonts w:ascii="Times New Roman" w:hAnsi="Times New Roman"/>
          <w:sz w:val="24"/>
          <w:szCs w:val="24"/>
        </w:rPr>
      </w:pPr>
      <w:r w:rsidRPr="00CD18CE">
        <w:rPr>
          <w:rFonts w:ascii="Times New Roman" w:hAnsi="Times New Roman"/>
          <w:sz w:val="24"/>
          <w:szCs w:val="24"/>
        </w:rPr>
        <w:t xml:space="preserve"> </w:t>
      </w:r>
    </w:p>
    <w:p w:rsidR="00113217" w:rsidRDefault="00113217" w:rsidP="00113217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СОГЛАШЕНИЕ </w:t>
      </w: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ВЗАИМНОМ СОТРУДНИЧЕСТВЕ ПО БЛАГОУСТРОЙСТВУ</w:t>
      </w: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КРАСНОГО СЕЛЬСКОГО ПОСЕЛЕНИЯ</w:t>
      </w: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___________________                                                                 «____»_____________20__г.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Администрация Красного сельского поселения в лице Главы </w:t>
      </w:r>
      <w:proofErr w:type="spellStart"/>
      <w:r>
        <w:rPr>
          <w:rFonts w:ascii="Times New Roman" w:hAnsi="Times New Roman"/>
          <w:sz w:val="24"/>
          <w:szCs w:val="24"/>
        </w:rPr>
        <w:t>администрации________________________________________________</w:t>
      </w:r>
      <w:proofErr w:type="spellEnd"/>
      <w:r>
        <w:rPr>
          <w:rFonts w:ascii="Times New Roman" w:hAnsi="Times New Roman"/>
          <w:sz w:val="24"/>
          <w:szCs w:val="24"/>
        </w:rPr>
        <w:t xml:space="preserve">, действующего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</w:p>
    <w:p w:rsidR="00113217" w:rsidRDefault="00113217" w:rsidP="0011321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основании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Устава, именуемая в дальнейшем – администрация, и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 в лице ________________________________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 , именуемое в</w:t>
      </w:r>
    </w:p>
    <w:p w:rsidR="00113217" w:rsidRDefault="00113217" w:rsidP="0011321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дальнейшем</w:t>
      </w:r>
      <w:proofErr w:type="gramEnd"/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Исполнитель, заключили настоящее соглашение о нижеследующем: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соглашения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Администрация доверяет, а Исполнитель обязуется выполнять за свой счет работы по содержанию и ремонту: сквер по улице __________________________________</w:t>
      </w:r>
    </w:p>
    <w:p w:rsidR="00113217" w:rsidRDefault="00113217" w:rsidP="001132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13217" w:rsidRDefault="00113217" w:rsidP="001132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Перечень и сроки работ по содержанию и ремонту ежегодно согласовываются сторонами и являются приложением к настоящему соглашению,.</w:t>
      </w:r>
    </w:p>
    <w:p w:rsidR="00113217" w:rsidRDefault="00113217" w:rsidP="001132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 Все изменения и дополнения в соглашение вносятся по обоюдному согласию сторон.</w:t>
      </w:r>
    </w:p>
    <w:p w:rsidR="00113217" w:rsidRDefault="00113217" w:rsidP="001132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 Соглашение заключено в 2-х экземплярах, имеющих одинаковую юридическую силу, по одному каждой стороне.</w:t>
      </w:r>
    </w:p>
    <w:p w:rsidR="00113217" w:rsidRDefault="00113217" w:rsidP="001132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 Соглашение заключено на срок _________________________________________. </w:t>
      </w:r>
    </w:p>
    <w:p w:rsidR="00113217" w:rsidRDefault="00113217" w:rsidP="001132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13217" w:rsidRDefault="00113217" w:rsidP="001132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13217" w:rsidRPr="002B152B" w:rsidRDefault="00113217" w:rsidP="001132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                                                                   Исполнитель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113217" w:rsidRDefault="00113217" w:rsidP="0011321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113217" w:rsidRDefault="00113217" w:rsidP="00113217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930E3E" w:rsidRDefault="00930E3E"/>
    <w:sectPr w:rsidR="00930E3E" w:rsidSect="007A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217"/>
    <w:rsid w:val="000B7678"/>
    <w:rsid w:val="00113217"/>
    <w:rsid w:val="00353ED5"/>
    <w:rsid w:val="003B06A0"/>
    <w:rsid w:val="00526D70"/>
    <w:rsid w:val="00554E32"/>
    <w:rsid w:val="00641414"/>
    <w:rsid w:val="008770A3"/>
    <w:rsid w:val="00930E3E"/>
    <w:rsid w:val="0097426A"/>
    <w:rsid w:val="0097774F"/>
    <w:rsid w:val="009E0DB8"/>
    <w:rsid w:val="00C104FF"/>
    <w:rsid w:val="00C20CED"/>
    <w:rsid w:val="00C4791E"/>
    <w:rsid w:val="00EF47F8"/>
    <w:rsid w:val="00FD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2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526D70"/>
    <w:rPr>
      <w:b/>
      <w:bCs/>
    </w:rPr>
  </w:style>
  <w:style w:type="character" w:customStyle="1" w:styleId="apple-converted-space">
    <w:name w:val="apple-converted-space"/>
    <w:basedOn w:val="a0"/>
    <w:rsid w:val="00526D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6437</Words>
  <Characters>36691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5</cp:revision>
  <cp:lastPrinted>2014-04-09T07:22:00Z</cp:lastPrinted>
  <dcterms:created xsi:type="dcterms:W3CDTF">2014-04-08T04:47:00Z</dcterms:created>
  <dcterms:modified xsi:type="dcterms:W3CDTF">2014-04-09T07:26:00Z</dcterms:modified>
</cp:coreProperties>
</file>