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Default="00935D5F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FC3502">
        <w:rPr>
          <w:sz w:val="28"/>
          <w:szCs w:val="28"/>
        </w:rPr>
        <w:t>08</w:t>
      </w:r>
      <w:r>
        <w:rPr>
          <w:sz w:val="28"/>
          <w:szCs w:val="28"/>
        </w:rPr>
        <w:t>» апреля</w:t>
      </w:r>
      <w:r w:rsidR="00ED03BD">
        <w:rPr>
          <w:sz w:val="28"/>
          <w:szCs w:val="28"/>
        </w:rPr>
        <w:t xml:space="preserve"> 2020 г.                 </w:t>
      </w:r>
      <w:r w:rsidR="00A75E0E">
        <w:rPr>
          <w:sz w:val="28"/>
          <w:szCs w:val="28"/>
        </w:rPr>
        <w:t xml:space="preserve">   </w:t>
      </w:r>
      <w:r w:rsidR="00A75E0E" w:rsidRPr="009927F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C3502">
        <w:rPr>
          <w:sz w:val="28"/>
          <w:szCs w:val="28"/>
        </w:rPr>
        <w:t>34</w:t>
      </w:r>
    </w:p>
    <w:p w:rsidR="00935D5F" w:rsidRDefault="00935D5F" w:rsidP="00A75E0E">
      <w:pPr>
        <w:tabs>
          <w:tab w:val="left" w:pos="3040"/>
        </w:tabs>
        <w:rPr>
          <w:sz w:val="28"/>
          <w:szCs w:val="28"/>
        </w:rPr>
      </w:pPr>
    </w:p>
    <w:p w:rsidR="00935D5F" w:rsidRDefault="00935D5F" w:rsidP="00C5280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FC3502">
        <w:rPr>
          <w:sz w:val="28"/>
          <w:szCs w:val="28"/>
        </w:rPr>
        <w:t>утверждении Положения</w:t>
      </w:r>
      <w:r>
        <w:rPr>
          <w:sz w:val="28"/>
          <w:szCs w:val="28"/>
        </w:rPr>
        <w:t xml:space="preserve"> штаба </w:t>
      </w:r>
      <w:r w:rsidR="00FC3502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о</w:t>
      </w:r>
      <w:r w:rsidRPr="004E0426">
        <w:rPr>
          <w:sz w:val="28"/>
          <w:szCs w:val="28"/>
        </w:rPr>
        <w:t xml:space="preserve"> мерах по профилактике и раннему выявлению</w:t>
      </w:r>
      <w:r>
        <w:rPr>
          <w:sz w:val="28"/>
          <w:szCs w:val="28"/>
        </w:rPr>
        <w:t xml:space="preserve"> </w:t>
      </w:r>
      <w:r w:rsidRPr="004E0426">
        <w:rPr>
          <w:sz w:val="28"/>
          <w:szCs w:val="28"/>
        </w:rPr>
        <w:t xml:space="preserve">новой </w:t>
      </w:r>
      <w:proofErr w:type="spellStart"/>
      <w:r w:rsidRPr="004E0426">
        <w:rPr>
          <w:sz w:val="28"/>
          <w:szCs w:val="28"/>
        </w:rPr>
        <w:t>коронавирусной</w:t>
      </w:r>
      <w:proofErr w:type="spellEnd"/>
      <w:r w:rsidRPr="004E0426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на территории </w:t>
      </w:r>
    </w:p>
    <w:p w:rsidR="00AC0DE7" w:rsidRDefault="00935D5F" w:rsidP="00C5280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Красного сельского поселения </w:t>
      </w:r>
    </w:p>
    <w:p w:rsidR="00935D5F" w:rsidRPr="005776AB" w:rsidRDefault="00935D5F" w:rsidP="00FC3502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35D5F" w:rsidRDefault="00935D5F" w:rsidP="00AC0D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администрации </w:t>
      </w:r>
      <w:r w:rsidR="00FC3502">
        <w:rPr>
          <w:sz w:val="28"/>
          <w:szCs w:val="28"/>
        </w:rPr>
        <w:t xml:space="preserve">Красного сельского поселения </w:t>
      </w:r>
      <w:r>
        <w:rPr>
          <w:sz w:val="28"/>
          <w:szCs w:val="28"/>
        </w:rPr>
        <w:t xml:space="preserve">от </w:t>
      </w:r>
      <w:r w:rsidR="00FC3502">
        <w:rPr>
          <w:sz w:val="28"/>
          <w:szCs w:val="28"/>
        </w:rPr>
        <w:t>18</w:t>
      </w:r>
      <w:r>
        <w:rPr>
          <w:sz w:val="28"/>
          <w:szCs w:val="28"/>
        </w:rPr>
        <w:t xml:space="preserve"> марта 2020 г. № </w:t>
      </w:r>
      <w:r w:rsidR="00FC3502">
        <w:rPr>
          <w:sz w:val="28"/>
          <w:szCs w:val="28"/>
        </w:rPr>
        <w:t>20а</w:t>
      </w:r>
      <w:r>
        <w:rPr>
          <w:sz w:val="28"/>
          <w:szCs w:val="28"/>
        </w:rPr>
        <w:t>-р «О</w:t>
      </w:r>
      <w:r w:rsidRPr="004E0426">
        <w:rPr>
          <w:sz w:val="28"/>
          <w:szCs w:val="28"/>
        </w:rPr>
        <w:t xml:space="preserve"> мерах по профилактике и раннему выявлению</w:t>
      </w:r>
      <w:r>
        <w:rPr>
          <w:sz w:val="28"/>
          <w:szCs w:val="28"/>
        </w:rPr>
        <w:t xml:space="preserve"> </w:t>
      </w:r>
      <w:r w:rsidRPr="004E0426">
        <w:rPr>
          <w:sz w:val="28"/>
          <w:szCs w:val="28"/>
        </w:rPr>
        <w:t xml:space="preserve">новой </w:t>
      </w:r>
      <w:proofErr w:type="spellStart"/>
      <w:r w:rsidRPr="004E0426">
        <w:rPr>
          <w:sz w:val="28"/>
          <w:szCs w:val="28"/>
        </w:rPr>
        <w:t>коронавирусной</w:t>
      </w:r>
      <w:proofErr w:type="spellEnd"/>
      <w:r w:rsidRPr="004E0426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на территории </w:t>
      </w:r>
      <w:r w:rsidR="00FC3502">
        <w:rPr>
          <w:sz w:val="28"/>
          <w:szCs w:val="28"/>
        </w:rPr>
        <w:t xml:space="preserve">Красного сельского поселения </w:t>
      </w:r>
      <w:r>
        <w:rPr>
          <w:sz w:val="28"/>
          <w:szCs w:val="28"/>
        </w:rPr>
        <w:t xml:space="preserve">Среднеахтубинского муниципального района», в целях </w:t>
      </w:r>
      <w:r w:rsidRPr="004E0426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E0426">
        <w:rPr>
          <w:sz w:val="28"/>
          <w:szCs w:val="28"/>
        </w:rPr>
        <w:t xml:space="preserve"> и ранне</w:t>
      </w:r>
      <w:r>
        <w:rPr>
          <w:sz w:val="28"/>
          <w:szCs w:val="28"/>
        </w:rPr>
        <w:t>го</w:t>
      </w:r>
      <w:r w:rsidRPr="004E0426">
        <w:rPr>
          <w:sz w:val="28"/>
          <w:szCs w:val="28"/>
        </w:rPr>
        <w:t xml:space="preserve"> выявлени</w:t>
      </w:r>
      <w:r>
        <w:rPr>
          <w:sz w:val="28"/>
          <w:szCs w:val="28"/>
        </w:rPr>
        <w:t xml:space="preserve">я </w:t>
      </w:r>
      <w:r w:rsidRPr="004E0426">
        <w:rPr>
          <w:sz w:val="28"/>
          <w:szCs w:val="28"/>
        </w:rPr>
        <w:t xml:space="preserve">новой </w:t>
      </w:r>
      <w:proofErr w:type="spellStart"/>
      <w:r w:rsidRPr="004E0426">
        <w:rPr>
          <w:sz w:val="28"/>
          <w:szCs w:val="28"/>
        </w:rPr>
        <w:t>коронавирусной</w:t>
      </w:r>
      <w:proofErr w:type="spellEnd"/>
      <w:r w:rsidRPr="004E0426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на территории </w:t>
      </w:r>
      <w:r w:rsidR="00FC3502">
        <w:rPr>
          <w:sz w:val="28"/>
          <w:szCs w:val="28"/>
        </w:rPr>
        <w:t>Красного сельского поселения</w:t>
      </w:r>
      <w:r w:rsidR="00AC0DE7"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935D5F" w:rsidRDefault="00C0523D" w:rsidP="00C052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5D5F">
        <w:rPr>
          <w:sz w:val="28"/>
          <w:szCs w:val="28"/>
        </w:rPr>
        <w:t>Утвердить прилагаемое Положение штаба</w:t>
      </w:r>
      <w:r w:rsidR="00FC3502">
        <w:rPr>
          <w:sz w:val="28"/>
          <w:szCs w:val="28"/>
        </w:rPr>
        <w:t xml:space="preserve"> поселения</w:t>
      </w:r>
      <w:r w:rsidR="00935D5F">
        <w:rPr>
          <w:sz w:val="28"/>
          <w:szCs w:val="28"/>
        </w:rPr>
        <w:t xml:space="preserve"> о</w:t>
      </w:r>
      <w:r w:rsidR="00935D5F" w:rsidRPr="004E0426">
        <w:rPr>
          <w:sz w:val="28"/>
          <w:szCs w:val="28"/>
        </w:rPr>
        <w:t xml:space="preserve"> мерах по профилактике и раннему выявлению</w:t>
      </w:r>
      <w:r w:rsidR="00935D5F">
        <w:rPr>
          <w:sz w:val="28"/>
          <w:szCs w:val="28"/>
        </w:rPr>
        <w:t xml:space="preserve"> </w:t>
      </w:r>
      <w:r w:rsidR="00935D5F" w:rsidRPr="004E0426">
        <w:rPr>
          <w:sz w:val="28"/>
          <w:szCs w:val="28"/>
        </w:rPr>
        <w:t xml:space="preserve">новой </w:t>
      </w:r>
      <w:proofErr w:type="spellStart"/>
      <w:r w:rsidR="00935D5F" w:rsidRPr="004E0426">
        <w:rPr>
          <w:sz w:val="28"/>
          <w:szCs w:val="28"/>
        </w:rPr>
        <w:t>коронавирусной</w:t>
      </w:r>
      <w:proofErr w:type="spellEnd"/>
      <w:r w:rsidR="00935D5F" w:rsidRPr="004E0426">
        <w:rPr>
          <w:sz w:val="28"/>
          <w:szCs w:val="28"/>
        </w:rPr>
        <w:t xml:space="preserve"> инфекции</w:t>
      </w:r>
      <w:r w:rsidR="00935D5F">
        <w:rPr>
          <w:sz w:val="28"/>
          <w:szCs w:val="28"/>
        </w:rPr>
        <w:t xml:space="preserve"> на территории </w:t>
      </w:r>
      <w:r w:rsidR="00FC3502">
        <w:rPr>
          <w:sz w:val="28"/>
          <w:szCs w:val="28"/>
        </w:rPr>
        <w:t xml:space="preserve">Красного сельского поселения </w:t>
      </w:r>
      <w:r w:rsidR="00935D5F">
        <w:rPr>
          <w:sz w:val="28"/>
          <w:szCs w:val="28"/>
        </w:rPr>
        <w:t>Среднеахтубинского муниципального района.</w:t>
      </w:r>
    </w:p>
    <w:p w:rsidR="00935D5F" w:rsidRDefault="00C0523D" w:rsidP="00C052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5D5F">
        <w:rPr>
          <w:sz w:val="28"/>
          <w:szCs w:val="28"/>
        </w:rPr>
        <w:t xml:space="preserve">Настоящее постановление вступает в силу со дня его подписания и подлежит официальному </w:t>
      </w:r>
      <w:r w:rsidR="00FC3502">
        <w:rPr>
          <w:sz w:val="28"/>
          <w:szCs w:val="28"/>
        </w:rPr>
        <w:t>обнародованию.</w:t>
      </w:r>
    </w:p>
    <w:p w:rsidR="00935D5F" w:rsidRDefault="00C0523D" w:rsidP="00C052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935D5F" w:rsidRPr="00F07767">
        <w:rPr>
          <w:sz w:val="28"/>
          <w:szCs w:val="28"/>
        </w:rPr>
        <w:t>Контроль за</w:t>
      </w:r>
      <w:proofErr w:type="gramEnd"/>
      <w:r w:rsidR="00935D5F" w:rsidRPr="00F07767">
        <w:rPr>
          <w:sz w:val="28"/>
          <w:szCs w:val="28"/>
        </w:rPr>
        <w:t xml:space="preserve"> исполнением настоящего </w:t>
      </w:r>
      <w:r w:rsidR="00935D5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оставляю за </w:t>
      </w:r>
      <w:r w:rsidR="00935D5F" w:rsidRPr="00F07767">
        <w:rPr>
          <w:sz w:val="28"/>
          <w:szCs w:val="28"/>
        </w:rPr>
        <w:t>собой.</w:t>
      </w:r>
    </w:p>
    <w:p w:rsidR="00935D5F" w:rsidRDefault="00935D5F" w:rsidP="00935D5F">
      <w:pPr>
        <w:ind w:left="709"/>
        <w:jc w:val="both"/>
        <w:rPr>
          <w:sz w:val="28"/>
          <w:szCs w:val="28"/>
        </w:rPr>
      </w:pPr>
    </w:p>
    <w:p w:rsidR="00935D5F" w:rsidRPr="00933CEB" w:rsidRDefault="00935D5F" w:rsidP="00935D5F">
      <w:pPr>
        <w:ind w:left="709"/>
        <w:jc w:val="both"/>
        <w:rPr>
          <w:sz w:val="28"/>
          <w:szCs w:val="28"/>
        </w:rPr>
      </w:pPr>
    </w:p>
    <w:p w:rsidR="00935D5F" w:rsidRDefault="00935D5F" w:rsidP="00935D5F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935D5F" w:rsidRDefault="00935D5F" w:rsidP="00935D5F">
      <w:pPr>
        <w:rPr>
          <w:sz w:val="28"/>
          <w:szCs w:val="28"/>
        </w:rPr>
      </w:pPr>
    </w:p>
    <w:p w:rsidR="00935D5F" w:rsidRDefault="00935D5F" w:rsidP="00935D5F">
      <w:pPr>
        <w:rPr>
          <w:sz w:val="28"/>
          <w:szCs w:val="28"/>
        </w:rPr>
      </w:pPr>
    </w:p>
    <w:p w:rsidR="00935D5F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935D5F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935D5F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935D5F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935D5F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935D5F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935D5F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935D5F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935D5F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935D5F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FC3502" w:rsidRDefault="00FC3502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FC3502" w:rsidRDefault="00FC3502" w:rsidP="00935D5F">
      <w:pPr>
        <w:tabs>
          <w:tab w:val="num" w:pos="0"/>
        </w:tabs>
        <w:jc w:val="center"/>
        <w:rPr>
          <w:sz w:val="28"/>
          <w:szCs w:val="28"/>
        </w:rPr>
      </w:pPr>
    </w:p>
    <w:p w:rsidR="00935D5F" w:rsidRDefault="00935D5F" w:rsidP="00067DC5">
      <w:pPr>
        <w:tabs>
          <w:tab w:val="num" w:pos="0"/>
        </w:tabs>
        <w:rPr>
          <w:sz w:val="28"/>
          <w:szCs w:val="28"/>
        </w:rPr>
      </w:pPr>
    </w:p>
    <w:p w:rsidR="00067DC5" w:rsidRDefault="00067DC5" w:rsidP="00067DC5">
      <w:pPr>
        <w:tabs>
          <w:tab w:val="num" w:pos="0"/>
        </w:tabs>
        <w:rPr>
          <w:sz w:val="28"/>
          <w:szCs w:val="28"/>
        </w:rPr>
      </w:pPr>
    </w:p>
    <w:p w:rsidR="00067DC5" w:rsidRDefault="00935D5F" w:rsidP="00935D5F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  <w:r w:rsidR="00067DC5">
        <w:rPr>
          <w:sz w:val="28"/>
          <w:szCs w:val="28"/>
        </w:rPr>
        <w:tab/>
      </w:r>
      <w:r w:rsidR="00FC3502">
        <w:rPr>
          <w:sz w:val="28"/>
          <w:szCs w:val="28"/>
        </w:rPr>
        <w:tab/>
        <w:t xml:space="preserve">     </w:t>
      </w:r>
    </w:p>
    <w:p w:rsidR="00935D5F" w:rsidRPr="00FC3502" w:rsidRDefault="00067DC5" w:rsidP="00935D5F">
      <w:pPr>
        <w:tabs>
          <w:tab w:val="num" w:pos="0"/>
        </w:tabs>
        <w:jc w:val="center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5D5F">
        <w:rPr>
          <w:sz w:val="28"/>
          <w:szCs w:val="28"/>
        </w:rPr>
        <w:t xml:space="preserve">  </w:t>
      </w:r>
      <w:r w:rsidR="00935D5F" w:rsidRPr="00FC3502">
        <w:rPr>
          <w:sz w:val="22"/>
          <w:szCs w:val="22"/>
        </w:rPr>
        <w:t>УТВЕРЖДЕНО</w:t>
      </w:r>
    </w:p>
    <w:p w:rsidR="00FC3502" w:rsidRDefault="00FC3502" w:rsidP="00FC350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постановлением администра</w:t>
      </w:r>
      <w:r w:rsidR="00935D5F" w:rsidRPr="00FC3502">
        <w:rPr>
          <w:sz w:val="22"/>
          <w:szCs w:val="22"/>
        </w:rPr>
        <w:t xml:space="preserve">ции </w:t>
      </w:r>
    </w:p>
    <w:p w:rsidR="00935D5F" w:rsidRPr="00FC3502" w:rsidRDefault="00FC3502" w:rsidP="00FC3502">
      <w:pPr>
        <w:jc w:val="right"/>
        <w:rPr>
          <w:sz w:val="22"/>
          <w:szCs w:val="22"/>
        </w:rPr>
      </w:pPr>
      <w:r>
        <w:rPr>
          <w:sz w:val="22"/>
          <w:szCs w:val="22"/>
        </w:rPr>
        <w:t>Красного сельского поселения</w:t>
      </w:r>
    </w:p>
    <w:p w:rsidR="00935D5F" w:rsidRPr="00FC3502" w:rsidRDefault="00935D5F" w:rsidP="00FC3502">
      <w:pPr>
        <w:jc w:val="right"/>
        <w:rPr>
          <w:sz w:val="22"/>
          <w:szCs w:val="22"/>
        </w:rPr>
      </w:pPr>
      <w:r w:rsidRPr="00FC3502">
        <w:rPr>
          <w:sz w:val="22"/>
          <w:szCs w:val="22"/>
        </w:rPr>
        <w:t xml:space="preserve">                                                                                  от </w:t>
      </w:r>
      <w:r w:rsidRPr="00FC3502">
        <w:rPr>
          <w:sz w:val="22"/>
          <w:szCs w:val="22"/>
          <w:u w:val="single"/>
        </w:rPr>
        <w:t>0</w:t>
      </w:r>
      <w:r w:rsidR="00FC3502">
        <w:rPr>
          <w:sz w:val="22"/>
          <w:szCs w:val="22"/>
          <w:u w:val="single"/>
        </w:rPr>
        <w:t>8</w:t>
      </w:r>
      <w:r w:rsidRPr="00FC3502">
        <w:rPr>
          <w:sz w:val="22"/>
          <w:szCs w:val="22"/>
          <w:u w:val="single"/>
        </w:rPr>
        <w:t xml:space="preserve"> апреля 2020</w:t>
      </w:r>
      <w:r w:rsidRPr="00FC3502">
        <w:rPr>
          <w:sz w:val="22"/>
          <w:szCs w:val="22"/>
        </w:rPr>
        <w:t xml:space="preserve"> г. № </w:t>
      </w:r>
      <w:r w:rsidR="00FC3502">
        <w:rPr>
          <w:sz w:val="22"/>
          <w:szCs w:val="22"/>
          <w:u w:val="single"/>
        </w:rPr>
        <w:t>34</w:t>
      </w:r>
    </w:p>
    <w:p w:rsidR="00935D5F" w:rsidRDefault="00935D5F" w:rsidP="00935D5F">
      <w:pPr>
        <w:rPr>
          <w:sz w:val="28"/>
          <w:szCs w:val="28"/>
        </w:rPr>
      </w:pPr>
    </w:p>
    <w:p w:rsidR="00935D5F" w:rsidRDefault="00935D5F" w:rsidP="00FC3502">
      <w:pPr>
        <w:jc w:val="center"/>
        <w:rPr>
          <w:sz w:val="28"/>
          <w:szCs w:val="28"/>
        </w:rPr>
      </w:pPr>
    </w:p>
    <w:p w:rsidR="00067DC5" w:rsidRDefault="00935D5F" w:rsidP="00FC3502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  <w:bookmarkStart w:id="0" w:name="_Hlk36734676"/>
      <w:r w:rsidR="00FC3502">
        <w:rPr>
          <w:sz w:val="28"/>
          <w:szCs w:val="28"/>
        </w:rPr>
        <w:t xml:space="preserve"> </w:t>
      </w:r>
      <w:r>
        <w:rPr>
          <w:sz w:val="28"/>
          <w:szCs w:val="28"/>
        </w:rPr>
        <w:t>штаба</w:t>
      </w:r>
      <w:r w:rsidR="00FC3502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о</w:t>
      </w:r>
      <w:r w:rsidRPr="004E0426">
        <w:rPr>
          <w:sz w:val="28"/>
          <w:szCs w:val="28"/>
        </w:rPr>
        <w:t xml:space="preserve"> мерах по профилактике и раннему выявлению</w:t>
      </w:r>
      <w:r>
        <w:rPr>
          <w:sz w:val="28"/>
          <w:szCs w:val="28"/>
        </w:rPr>
        <w:t xml:space="preserve"> </w:t>
      </w:r>
      <w:r w:rsidRPr="004E0426">
        <w:rPr>
          <w:sz w:val="28"/>
          <w:szCs w:val="28"/>
        </w:rPr>
        <w:t xml:space="preserve">новой </w:t>
      </w:r>
      <w:proofErr w:type="spellStart"/>
      <w:r w:rsidRPr="004E0426">
        <w:rPr>
          <w:sz w:val="28"/>
          <w:szCs w:val="28"/>
        </w:rPr>
        <w:t>коронавирусной</w:t>
      </w:r>
      <w:proofErr w:type="spellEnd"/>
      <w:r w:rsidRPr="004E0426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на территории </w:t>
      </w:r>
    </w:p>
    <w:p w:rsidR="00935D5F" w:rsidRDefault="00FC3502" w:rsidP="00FC3502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Красного сельского поселения </w:t>
      </w:r>
      <w:bookmarkEnd w:id="0"/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</w:p>
    <w:p w:rsidR="00935D5F" w:rsidRPr="007A6099" w:rsidRDefault="00935D5F" w:rsidP="00935D5F">
      <w:pPr>
        <w:pStyle w:val="1"/>
        <w:ind w:firstLine="709"/>
        <w:jc w:val="center"/>
        <w:rPr>
          <w:szCs w:val="28"/>
        </w:rPr>
      </w:pPr>
      <w:bookmarkStart w:id="1" w:name="sub_100"/>
      <w:r w:rsidRPr="007A6099">
        <w:rPr>
          <w:szCs w:val="28"/>
        </w:rPr>
        <w:t>1. Общие положения</w:t>
      </w:r>
    </w:p>
    <w:bookmarkEnd w:id="1"/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2" w:name="sub_11"/>
      <w:r w:rsidRPr="007A6099">
        <w:rPr>
          <w:sz w:val="28"/>
          <w:szCs w:val="28"/>
        </w:rPr>
        <w:t xml:space="preserve">1.1. </w:t>
      </w:r>
      <w:r w:rsidR="00FC3502">
        <w:rPr>
          <w:sz w:val="28"/>
          <w:szCs w:val="28"/>
        </w:rPr>
        <w:t>Ш</w:t>
      </w:r>
      <w:r w:rsidRPr="007A6099">
        <w:rPr>
          <w:sz w:val="28"/>
          <w:szCs w:val="28"/>
        </w:rPr>
        <w:t>таб</w:t>
      </w:r>
      <w:r w:rsidR="00FC3502">
        <w:rPr>
          <w:sz w:val="28"/>
          <w:szCs w:val="28"/>
        </w:rPr>
        <w:t xml:space="preserve"> поселения</w:t>
      </w:r>
      <w:r w:rsidRPr="007A6099">
        <w:rPr>
          <w:sz w:val="28"/>
          <w:szCs w:val="28"/>
        </w:rPr>
        <w:t xml:space="preserve"> о мерах по профилактике и раннему выявлению новой </w:t>
      </w:r>
      <w:proofErr w:type="spellStart"/>
      <w:r w:rsidRPr="007A6099">
        <w:rPr>
          <w:sz w:val="28"/>
          <w:szCs w:val="28"/>
        </w:rPr>
        <w:t>коронавирусной</w:t>
      </w:r>
      <w:proofErr w:type="spellEnd"/>
      <w:r w:rsidRPr="007A6099">
        <w:rPr>
          <w:sz w:val="28"/>
          <w:szCs w:val="28"/>
        </w:rPr>
        <w:t xml:space="preserve"> инфекции на территории</w:t>
      </w:r>
      <w:r w:rsidR="00FC3502">
        <w:rPr>
          <w:sz w:val="28"/>
          <w:szCs w:val="28"/>
        </w:rPr>
        <w:t xml:space="preserve"> Красного сельского поселения</w:t>
      </w:r>
      <w:r w:rsidRPr="007A6099">
        <w:rPr>
          <w:sz w:val="28"/>
          <w:szCs w:val="28"/>
        </w:rPr>
        <w:t xml:space="preserve"> (далее именуется </w:t>
      </w:r>
      <w:r w:rsidR="00FC3502">
        <w:rPr>
          <w:sz w:val="28"/>
          <w:szCs w:val="28"/>
        </w:rPr>
        <w:t>–</w:t>
      </w:r>
      <w:r w:rsidRPr="007A6099">
        <w:rPr>
          <w:sz w:val="28"/>
          <w:szCs w:val="28"/>
        </w:rPr>
        <w:t xml:space="preserve"> </w:t>
      </w:r>
      <w:r w:rsidR="00FC3502">
        <w:rPr>
          <w:sz w:val="28"/>
          <w:szCs w:val="28"/>
        </w:rPr>
        <w:t>Штаб поселения</w:t>
      </w:r>
      <w:r w:rsidRPr="007A6099">
        <w:rPr>
          <w:sz w:val="28"/>
          <w:szCs w:val="28"/>
        </w:rPr>
        <w:t xml:space="preserve">) является коллегиальным совещательным и консультативным органом при </w:t>
      </w:r>
      <w:r>
        <w:rPr>
          <w:sz w:val="28"/>
          <w:szCs w:val="28"/>
        </w:rPr>
        <w:t xml:space="preserve">администрации </w:t>
      </w:r>
      <w:r w:rsidR="00FC3502">
        <w:rPr>
          <w:sz w:val="28"/>
          <w:szCs w:val="28"/>
        </w:rPr>
        <w:t>Красного сельского поселения.</w:t>
      </w:r>
    </w:p>
    <w:p w:rsidR="00935D5F" w:rsidRPr="007A6099" w:rsidRDefault="00C0523D" w:rsidP="00935D5F">
      <w:pPr>
        <w:ind w:firstLine="709"/>
        <w:jc w:val="both"/>
        <w:rPr>
          <w:sz w:val="28"/>
          <w:szCs w:val="28"/>
        </w:rPr>
      </w:pPr>
      <w:bookmarkStart w:id="3" w:name="sub_12"/>
      <w:bookmarkEnd w:id="2"/>
      <w:r>
        <w:rPr>
          <w:sz w:val="28"/>
          <w:szCs w:val="28"/>
        </w:rPr>
        <w:t>1.2.</w:t>
      </w:r>
      <w:r w:rsidR="00FC3502">
        <w:rPr>
          <w:sz w:val="28"/>
          <w:szCs w:val="28"/>
        </w:rPr>
        <w:t xml:space="preserve"> Штаб поселения </w:t>
      </w:r>
      <w:r w:rsidR="00935D5F" w:rsidRPr="007A6099">
        <w:rPr>
          <w:sz w:val="28"/>
          <w:szCs w:val="28"/>
        </w:rPr>
        <w:t xml:space="preserve">в своей деятельности руководствуется </w:t>
      </w:r>
      <w:hyperlink r:id="rId5" w:history="1">
        <w:r w:rsidR="00935D5F" w:rsidRPr="007A6099">
          <w:rPr>
            <w:rStyle w:val="a5"/>
            <w:sz w:val="28"/>
            <w:szCs w:val="28"/>
          </w:rPr>
          <w:t>Конституцией</w:t>
        </w:r>
      </w:hyperlink>
      <w:r w:rsidR="00935D5F" w:rsidRPr="007A6099">
        <w:rPr>
          <w:sz w:val="28"/>
          <w:szCs w:val="28"/>
        </w:rPr>
        <w:t xml:space="preserve"> Российской Федерации, законодательством Российской Федерации и Волгоградской области, а также настоящим Положением.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4" w:name="sub_13"/>
      <w:bookmarkEnd w:id="3"/>
      <w:r w:rsidRPr="007A6099">
        <w:rPr>
          <w:sz w:val="28"/>
          <w:szCs w:val="28"/>
        </w:rPr>
        <w:t xml:space="preserve">1.3. </w:t>
      </w:r>
      <w:r w:rsidR="00FC3502">
        <w:rPr>
          <w:sz w:val="28"/>
          <w:szCs w:val="28"/>
        </w:rPr>
        <w:t xml:space="preserve">Штаб поселения </w:t>
      </w:r>
      <w:r w:rsidRPr="007A6099">
        <w:rPr>
          <w:sz w:val="28"/>
          <w:szCs w:val="28"/>
        </w:rPr>
        <w:t xml:space="preserve">возглавляет </w:t>
      </w:r>
      <w:r>
        <w:rPr>
          <w:sz w:val="28"/>
          <w:szCs w:val="28"/>
        </w:rPr>
        <w:t xml:space="preserve">Глава </w:t>
      </w:r>
      <w:r w:rsidR="00FC3502">
        <w:rPr>
          <w:sz w:val="28"/>
          <w:szCs w:val="28"/>
        </w:rPr>
        <w:t>Красного сельского поселения</w:t>
      </w:r>
      <w:r w:rsidRPr="007A6099">
        <w:rPr>
          <w:sz w:val="28"/>
          <w:szCs w:val="28"/>
        </w:rPr>
        <w:t xml:space="preserve">. Состав </w:t>
      </w:r>
      <w:r w:rsidR="00FC3502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утверждается распоряжением </w:t>
      </w:r>
      <w:r>
        <w:rPr>
          <w:sz w:val="28"/>
          <w:szCs w:val="28"/>
        </w:rPr>
        <w:t xml:space="preserve">администрации </w:t>
      </w:r>
      <w:r w:rsidR="00FC3502">
        <w:rPr>
          <w:sz w:val="28"/>
          <w:szCs w:val="28"/>
        </w:rPr>
        <w:t>Красного сельского поселения.</w:t>
      </w:r>
    </w:p>
    <w:bookmarkEnd w:id="4"/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</w:p>
    <w:p w:rsidR="00935D5F" w:rsidRPr="007A6099" w:rsidRDefault="00935D5F" w:rsidP="00935D5F">
      <w:pPr>
        <w:pStyle w:val="1"/>
        <w:ind w:firstLine="709"/>
        <w:jc w:val="center"/>
        <w:rPr>
          <w:szCs w:val="28"/>
        </w:rPr>
      </w:pPr>
      <w:bookmarkStart w:id="5" w:name="sub_200"/>
      <w:r w:rsidRPr="007A6099">
        <w:rPr>
          <w:szCs w:val="28"/>
        </w:rPr>
        <w:t xml:space="preserve">2. Цели и задачи </w:t>
      </w:r>
      <w:r w:rsidR="00FC3502">
        <w:rPr>
          <w:szCs w:val="28"/>
        </w:rPr>
        <w:t>Штаба поселения</w:t>
      </w:r>
    </w:p>
    <w:bookmarkEnd w:id="5"/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</w:p>
    <w:p w:rsidR="00935D5F" w:rsidRPr="0087113E" w:rsidRDefault="00935D5F" w:rsidP="00935D5F">
      <w:pPr>
        <w:ind w:firstLine="709"/>
        <w:jc w:val="both"/>
        <w:rPr>
          <w:sz w:val="28"/>
          <w:szCs w:val="28"/>
        </w:rPr>
      </w:pPr>
      <w:bookmarkStart w:id="6" w:name="sub_21"/>
      <w:r w:rsidRPr="007A6099">
        <w:rPr>
          <w:sz w:val="28"/>
          <w:szCs w:val="28"/>
        </w:rPr>
        <w:t xml:space="preserve">2.1. </w:t>
      </w:r>
      <w:r w:rsidR="00FC3502">
        <w:rPr>
          <w:sz w:val="28"/>
          <w:szCs w:val="28"/>
        </w:rPr>
        <w:t xml:space="preserve">Штаб поселения </w:t>
      </w:r>
      <w:r w:rsidRPr="007A6099">
        <w:rPr>
          <w:sz w:val="28"/>
          <w:szCs w:val="28"/>
        </w:rPr>
        <w:t xml:space="preserve">образован </w:t>
      </w:r>
      <w:bookmarkStart w:id="7" w:name="sub_22"/>
      <w:bookmarkEnd w:id="6"/>
      <w:r w:rsidRPr="0087113E">
        <w:rPr>
          <w:sz w:val="28"/>
          <w:szCs w:val="28"/>
        </w:rPr>
        <w:t>в целях координации деятельности организаций</w:t>
      </w:r>
      <w:r w:rsidR="009D0FF1">
        <w:rPr>
          <w:sz w:val="28"/>
          <w:szCs w:val="28"/>
        </w:rPr>
        <w:t>, расположенных на территории Красного сельского поселения,</w:t>
      </w:r>
      <w:r w:rsidRPr="0087113E">
        <w:rPr>
          <w:sz w:val="28"/>
          <w:szCs w:val="28"/>
        </w:rPr>
        <w:t xml:space="preserve"> по вопросам предупреждения возникновения и распространения новой </w:t>
      </w:r>
      <w:proofErr w:type="spellStart"/>
      <w:r w:rsidRPr="0087113E">
        <w:rPr>
          <w:sz w:val="28"/>
          <w:szCs w:val="28"/>
        </w:rPr>
        <w:t>коронавирусной</w:t>
      </w:r>
      <w:proofErr w:type="spellEnd"/>
      <w:r w:rsidRPr="0087113E">
        <w:rPr>
          <w:sz w:val="28"/>
          <w:szCs w:val="28"/>
        </w:rPr>
        <w:t xml:space="preserve"> инфекции, вызванной 2019-nCoV.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 w:rsidRPr="007A6099">
        <w:rPr>
          <w:sz w:val="28"/>
          <w:szCs w:val="28"/>
        </w:rPr>
        <w:t xml:space="preserve">2.2. Задачами </w:t>
      </w:r>
      <w:r w:rsidR="009D0FF1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являются:</w:t>
      </w:r>
    </w:p>
    <w:bookmarkEnd w:id="7"/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рассмотрение вопросов о состоянии заболеваемости новой </w:t>
      </w:r>
      <w:proofErr w:type="spellStart"/>
      <w:r w:rsidRPr="007A6099">
        <w:rPr>
          <w:sz w:val="28"/>
          <w:szCs w:val="28"/>
        </w:rPr>
        <w:t>коронавирусной</w:t>
      </w:r>
      <w:proofErr w:type="spellEnd"/>
      <w:r w:rsidRPr="007A6099">
        <w:rPr>
          <w:sz w:val="28"/>
          <w:szCs w:val="28"/>
        </w:rPr>
        <w:t xml:space="preserve"> инфекцией, вызванной 2019-nCoV, в </w:t>
      </w:r>
      <w:r w:rsidR="009D0FF1">
        <w:rPr>
          <w:sz w:val="28"/>
          <w:szCs w:val="28"/>
        </w:rPr>
        <w:t>Красном сельском поселении;</w:t>
      </w:r>
    </w:p>
    <w:p w:rsidR="00935D5F" w:rsidRPr="007A6099" w:rsidRDefault="009D0FF1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35D5F">
        <w:rPr>
          <w:sz w:val="28"/>
          <w:szCs w:val="28"/>
        </w:rPr>
        <w:t>редупреждени</w:t>
      </w:r>
      <w:r>
        <w:rPr>
          <w:sz w:val="28"/>
          <w:szCs w:val="28"/>
        </w:rPr>
        <w:t>е</w:t>
      </w:r>
      <w:r w:rsidR="00935D5F">
        <w:rPr>
          <w:sz w:val="28"/>
          <w:szCs w:val="28"/>
        </w:rPr>
        <w:t xml:space="preserve"> возникновения и распространения </w:t>
      </w:r>
      <w:r w:rsidR="00C0523D">
        <w:rPr>
          <w:sz w:val="28"/>
          <w:szCs w:val="28"/>
        </w:rPr>
        <w:t xml:space="preserve">новой </w:t>
      </w:r>
      <w:proofErr w:type="spellStart"/>
      <w:r w:rsidR="00C0523D">
        <w:rPr>
          <w:sz w:val="28"/>
          <w:szCs w:val="28"/>
        </w:rPr>
        <w:t>коронавирусной</w:t>
      </w:r>
      <w:proofErr w:type="spellEnd"/>
      <w:r w:rsidR="00C0523D">
        <w:rPr>
          <w:sz w:val="28"/>
          <w:szCs w:val="28"/>
        </w:rPr>
        <w:t xml:space="preserve"> инфекции</w:t>
      </w:r>
      <w:r w:rsidR="00935D5F" w:rsidRPr="007A6099">
        <w:rPr>
          <w:sz w:val="28"/>
          <w:szCs w:val="28"/>
        </w:rPr>
        <w:t xml:space="preserve">, вызванной 2019-nCoV, в </w:t>
      </w:r>
      <w:r>
        <w:rPr>
          <w:sz w:val="28"/>
          <w:szCs w:val="28"/>
        </w:rPr>
        <w:t>Красном сельском поселении путем информирования населения и организаций, находящихся на территории поселения;</w:t>
      </w:r>
    </w:p>
    <w:p w:rsidR="00935D5F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разработка предложений по совершенствованию мероприятий, направленных </w:t>
      </w:r>
      <w:r>
        <w:rPr>
          <w:sz w:val="28"/>
          <w:szCs w:val="28"/>
        </w:rPr>
        <w:t xml:space="preserve">на предупреждение возникновения и распространения </w:t>
      </w:r>
      <w:r w:rsidRPr="004E0426">
        <w:rPr>
          <w:sz w:val="28"/>
          <w:szCs w:val="28"/>
        </w:rPr>
        <w:t xml:space="preserve">новой </w:t>
      </w:r>
      <w:proofErr w:type="spellStart"/>
      <w:r w:rsidRPr="004E0426">
        <w:rPr>
          <w:sz w:val="28"/>
          <w:szCs w:val="28"/>
        </w:rPr>
        <w:t>коронавирусной</w:t>
      </w:r>
      <w:proofErr w:type="spellEnd"/>
      <w:r w:rsidRPr="004E0426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>,</w:t>
      </w:r>
      <w:r w:rsidRPr="00E104EA">
        <w:rPr>
          <w:sz w:val="28"/>
          <w:szCs w:val="28"/>
        </w:rPr>
        <w:t xml:space="preserve"> </w:t>
      </w:r>
      <w:r w:rsidRPr="007A6099">
        <w:rPr>
          <w:sz w:val="28"/>
          <w:szCs w:val="28"/>
        </w:rPr>
        <w:t>вызванной 2019-nCoV</w:t>
      </w:r>
      <w:r>
        <w:rPr>
          <w:sz w:val="28"/>
          <w:szCs w:val="28"/>
        </w:rPr>
        <w:t xml:space="preserve">, на территории </w:t>
      </w:r>
      <w:r w:rsidR="009D0FF1">
        <w:rPr>
          <w:sz w:val="28"/>
          <w:szCs w:val="28"/>
        </w:rPr>
        <w:t>Красного сельского поселения.</w:t>
      </w:r>
    </w:p>
    <w:p w:rsidR="00067DC5" w:rsidRPr="007A6099" w:rsidRDefault="00067DC5" w:rsidP="00935D5F">
      <w:pPr>
        <w:ind w:firstLine="709"/>
        <w:jc w:val="both"/>
        <w:rPr>
          <w:sz w:val="28"/>
          <w:szCs w:val="28"/>
        </w:rPr>
      </w:pPr>
    </w:p>
    <w:p w:rsidR="00935D5F" w:rsidRPr="007A6099" w:rsidRDefault="00935D5F" w:rsidP="00935D5F">
      <w:pPr>
        <w:pStyle w:val="1"/>
        <w:ind w:firstLine="709"/>
        <w:jc w:val="center"/>
        <w:rPr>
          <w:szCs w:val="28"/>
        </w:rPr>
      </w:pPr>
      <w:bookmarkStart w:id="8" w:name="sub_300"/>
      <w:r w:rsidRPr="007A6099">
        <w:rPr>
          <w:szCs w:val="28"/>
        </w:rPr>
        <w:t xml:space="preserve">3. Полномочия </w:t>
      </w:r>
      <w:r w:rsidR="00C0523D">
        <w:rPr>
          <w:szCs w:val="28"/>
        </w:rPr>
        <w:t>Штаба поселения</w:t>
      </w:r>
    </w:p>
    <w:bookmarkEnd w:id="8"/>
    <w:p w:rsidR="00935D5F" w:rsidRPr="007A6099" w:rsidRDefault="00935D5F" w:rsidP="00935D5F">
      <w:pPr>
        <w:ind w:firstLine="709"/>
        <w:jc w:val="center"/>
        <w:rPr>
          <w:sz w:val="28"/>
          <w:szCs w:val="28"/>
        </w:rPr>
      </w:pPr>
    </w:p>
    <w:p w:rsidR="00935D5F" w:rsidRPr="007A6099" w:rsidRDefault="00FC3502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Штаб поселения</w:t>
      </w:r>
      <w:r w:rsidR="009D0FF1">
        <w:rPr>
          <w:sz w:val="28"/>
          <w:szCs w:val="28"/>
        </w:rPr>
        <w:t xml:space="preserve"> </w:t>
      </w:r>
      <w:r w:rsidR="00935D5F" w:rsidRPr="007A6099">
        <w:rPr>
          <w:sz w:val="28"/>
          <w:szCs w:val="28"/>
        </w:rPr>
        <w:t>осуществляет следующие полномочия: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A6099">
        <w:rPr>
          <w:sz w:val="28"/>
          <w:szCs w:val="28"/>
        </w:rPr>
        <w:t xml:space="preserve">проводит заседания </w:t>
      </w:r>
      <w:r w:rsidR="006F3EF8">
        <w:rPr>
          <w:sz w:val="28"/>
          <w:szCs w:val="28"/>
        </w:rPr>
        <w:t>Штаба поселения для обсуждения и принятия</w:t>
      </w:r>
      <w:r>
        <w:rPr>
          <w:sz w:val="28"/>
          <w:szCs w:val="28"/>
        </w:rPr>
        <w:t xml:space="preserve"> мер</w:t>
      </w:r>
      <w:r w:rsidR="006F3EF8">
        <w:rPr>
          <w:sz w:val="28"/>
          <w:szCs w:val="28"/>
        </w:rPr>
        <w:t xml:space="preserve"> по </w:t>
      </w:r>
      <w:r w:rsidRPr="0087113E">
        <w:rPr>
          <w:sz w:val="28"/>
          <w:szCs w:val="28"/>
        </w:rPr>
        <w:t>предупреждени</w:t>
      </w:r>
      <w:r>
        <w:rPr>
          <w:sz w:val="28"/>
          <w:szCs w:val="28"/>
        </w:rPr>
        <w:t>ю</w:t>
      </w:r>
      <w:r w:rsidRPr="0087113E">
        <w:rPr>
          <w:sz w:val="28"/>
          <w:szCs w:val="28"/>
        </w:rPr>
        <w:t xml:space="preserve"> возникновения и распространения новой </w:t>
      </w:r>
      <w:proofErr w:type="spellStart"/>
      <w:r w:rsidRPr="0087113E">
        <w:rPr>
          <w:sz w:val="28"/>
          <w:szCs w:val="28"/>
        </w:rPr>
        <w:t>коронавирусной</w:t>
      </w:r>
      <w:proofErr w:type="spellEnd"/>
      <w:r w:rsidRPr="0087113E">
        <w:rPr>
          <w:sz w:val="28"/>
          <w:szCs w:val="28"/>
        </w:rPr>
        <w:t xml:space="preserve"> инфекции, вызванной 2019-nCoV</w:t>
      </w:r>
      <w:r w:rsidRPr="007A6099">
        <w:rPr>
          <w:sz w:val="28"/>
          <w:szCs w:val="28"/>
        </w:rPr>
        <w:t>;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>принимает в пределах своей компетенции решения рекомендательного характера;</w:t>
      </w:r>
    </w:p>
    <w:p w:rsidR="00935D5F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осуществляет подготовку предложений по вопросам, относящимся к компетенции </w:t>
      </w:r>
      <w:r w:rsidR="006F3EF8">
        <w:rPr>
          <w:sz w:val="28"/>
          <w:szCs w:val="28"/>
        </w:rPr>
        <w:t>Штаба поселения.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привлекает к своей работе </w:t>
      </w:r>
      <w:r w:rsidR="006F3EF8">
        <w:rPr>
          <w:sz w:val="28"/>
          <w:szCs w:val="28"/>
        </w:rPr>
        <w:t>специалистов Администрации Красного сельского поселения;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осуществляет иные полномочия, соответствующие целям и задачам </w:t>
      </w:r>
      <w:r w:rsidR="006F3EF8">
        <w:rPr>
          <w:sz w:val="28"/>
          <w:szCs w:val="28"/>
        </w:rPr>
        <w:t>Штаба поселения.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</w:p>
    <w:p w:rsidR="00935D5F" w:rsidRPr="007A6099" w:rsidRDefault="00935D5F" w:rsidP="00935D5F">
      <w:pPr>
        <w:pStyle w:val="1"/>
        <w:ind w:firstLine="709"/>
        <w:jc w:val="center"/>
        <w:rPr>
          <w:szCs w:val="28"/>
        </w:rPr>
      </w:pPr>
      <w:bookmarkStart w:id="9" w:name="sub_400"/>
      <w:r w:rsidRPr="007A6099">
        <w:rPr>
          <w:szCs w:val="28"/>
        </w:rPr>
        <w:t xml:space="preserve">4. Порядок работы </w:t>
      </w:r>
      <w:r w:rsidR="00C0523D">
        <w:rPr>
          <w:szCs w:val="28"/>
        </w:rPr>
        <w:t>Штаба поселения</w:t>
      </w:r>
    </w:p>
    <w:bookmarkEnd w:id="9"/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10" w:name="sub_41"/>
      <w:r w:rsidRPr="007A6099">
        <w:rPr>
          <w:sz w:val="28"/>
          <w:szCs w:val="28"/>
        </w:rPr>
        <w:t xml:space="preserve">4.1. В состав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входят:</w:t>
      </w:r>
      <w:bookmarkEnd w:id="10"/>
      <w:r>
        <w:rPr>
          <w:sz w:val="28"/>
          <w:szCs w:val="28"/>
        </w:rPr>
        <w:t xml:space="preserve"> </w:t>
      </w:r>
      <w:r w:rsidRPr="007A6099">
        <w:rPr>
          <w:sz w:val="28"/>
          <w:szCs w:val="28"/>
        </w:rPr>
        <w:t xml:space="preserve">руководитель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, заместитель руководителя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, секретарь </w:t>
      </w:r>
      <w:r w:rsidR="00C0523D">
        <w:rPr>
          <w:sz w:val="28"/>
          <w:szCs w:val="28"/>
        </w:rPr>
        <w:t>Штаба поселения.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11" w:name="sub_42"/>
      <w:r w:rsidRPr="007A6099">
        <w:rPr>
          <w:sz w:val="28"/>
          <w:szCs w:val="28"/>
        </w:rPr>
        <w:t xml:space="preserve">4.2. При </w:t>
      </w:r>
      <w:r w:rsidR="00C0523D">
        <w:rPr>
          <w:sz w:val="28"/>
          <w:szCs w:val="28"/>
        </w:rPr>
        <w:t>Штабе поселения</w:t>
      </w:r>
      <w:r w:rsidRPr="007A6099">
        <w:rPr>
          <w:sz w:val="28"/>
          <w:szCs w:val="28"/>
        </w:rPr>
        <w:t xml:space="preserve"> для реализации возложенных на него полномочий могут создаваться рабочие группы.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12" w:name="sub_43"/>
      <w:bookmarkEnd w:id="11"/>
      <w:r w:rsidRPr="007A6099">
        <w:rPr>
          <w:sz w:val="28"/>
          <w:szCs w:val="28"/>
        </w:rPr>
        <w:t xml:space="preserve">4.3. Руководитель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:</w:t>
      </w:r>
    </w:p>
    <w:bookmarkEnd w:id="12"/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возглавляет и координирует работу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>;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принимает решение о проведении заседаний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, назначает день, время и место проведения заседаний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, определяет способ голосования по рассматриваемым вопросам;</w:t>
      </w:r>
    </w:p>
    <w:p w:rsidR="00935D5F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ведет заседания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 xml:space="preserve"> в соответствии </w:t>
      </w:r>
      <w:r w:rsidRPr="007A6099">
        <w:rPr>
          <w:sz w:val="28"/>
          <w:szCs w:val="28"/>
        </w:rPr>
        <w:t xml:space="preserve">с повесткой заседания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и подписывает протоколы заседаний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>;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решение о приглашении на заседание </w:t>
      </w:r>
      <w:proofErr w:type="gramStart"/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 xml:space="preserve"> специалистов</w:t>
      </w:r>
      <w:r w:rsidR="00C0523D">
        <w:rPr>
          <w:sz w:val="28"/>
          <w:szCs w:val="28"/>
        </w:rPr>
        <w:t xml:space="preserve"> Администрации Красного сельского поселения</w:t>
      </w:r>
      <w:proofErr w:type="gramEnd"/>
      <w:r w:rsidR="00C0523D">
        <w:rPr>
          <w:sz w:val="28"/>
          <w:szCs w:val="28"/>
        </w:rPr>
        <w:t>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>осуществляет иные функции по руководству</w:t>
      </w:r>
      <w:r w:rsidR="00C0523D">
        <w:rPr>
          <w:sz w:val="28"/>
          <w:szCs w:val="28"/>
        </w:rPr>
        <w:t>.</w:t>
      </w:r>
    </w:p>
    <w:p w:rsidR="00935D5F" w:rsidRDefault="00935D5F" w:rsidP="00935D5F">
      <w:pPr>
        <w:ind w:firstLine="709"/>
        <w:jc w:val="both"/>
        <w:rPr>
          <w:sz w:val="28"/>
          <w:szCs w:val="28"/>
        </w:rPr>
      </w:pPr>
      <w:bookmarkStart w:id="13" w:name="sub_44"/>
      <w:r w:rsidRPr="007A6099">
        <w:rPr>
          <w:sz w:val="28"/>
          <w:szCs w:val="28"/>
        </w:rPr>
        <w:t xml:space="preserve">4.4. </w:t>
      </w:r>
      <w:r>
        <w:rPr>
          <w:sz w:val="28"/>
          <w:szCs w:val="28"/>
        </w:rPr>
        <w:t>С</w:t>
      </w:r>
      <w:r w:rsidRPr="007A6099">
        <w:rPr>
          <w:sz w:val="28"/>
          <w:szCs w:val="28"/>
        </w:rPr>
        <w:t xml:space="preserve">екретарь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: 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подготавливает материалы к заседаниям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>;</w:t>
      </w:r>
    </w:p>
    <w:bookmarkEnd w:id="13"/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ведет протоколы заседаний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>;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представляет протоколы заседаний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, для подписания председательствующему на заседании </w:t>
      </w:r>
      <w:r w:rsidR="00C0523D">
        <w:rPr>
          <w:sz w:val="28"/>
          <w:szCs w:val="28"/>
        </w:rPr>
        <w:t>Штаба поселения;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извещает членов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, приглашенных на заседание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, о дате, месте и времени соответствующего заседания.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14" w:name="sub_45"/>
      <w:r w:rsidRPr="007A6099">
        <w:rPr>
          <w:sz w:val="28"/>
          <w:szCs w:val="28"/>
        </w:rPr>
        <w:t xml:space="preserve">4.5. Члены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:</w:t>
      </w:r>
    </w:p>
    <w:bookmarkEnd w:id="14"/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вносят предложения для включения вопросов в повестку заседания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, готовят соответствующие материалы;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участвуют в обсуждении вопросов, рассматриваемых на заседаниях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 xml:space="preserve"> </w:t>
      </w:r>
      <w:r w:rsidRPr="007A6099">
        <w:rPr>
          <w:sz w:val="28"/>
          <w:szCs w:val="28"/>
        </w:rPr>
        <w:t>и голосовании;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высказывают замечания, предложения и дополнения, касающиеся вопросов, включенных в повестку заседания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в письменном или устном виде;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099">
        <w:rPr>
          <w:sz w:val="28"/>
          <w:szCs w:val="28"/>
        </w:rPr>
        <w:t xml:space="preserve">высказывают особое мнение по вопросам, включенным в повестку заседания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с его внесением в протокол заседания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>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15" w:name="sub_46"/>
      <w:r w:rsidRPr="007A6099">
        <w:rPr>
          <w:sz w:val="28"/>
          <w:szCs w:val="28"/>
        </w:rPr>
        <w:lastRenderedPageBreak/>
        <w:t xml:space="preserve">4.6. Заседания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проводятся по мере необходимости по решению руководителя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16" w:name="sub_47"/>
      <w:bookmarkEnd w:id="15"/>
      <w:r w:rsidRPr="007A6099">
        <w:rPr>
          <w:sz w:val="28"/>
          <w:szCs w:val="28"/>
        </w:rPr>
        <w:t xml:space="preserve">4.7. Заседания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 xml:space="preserve"> </w:t>
      </w:r>
      <w:r w:rsidRPr="007A6099">
        <w:rPr>
          <w:sz w:val="28"/>
          <w:szCs w:val="28"/>
        </w:rPr>
        <w:t xml:space="preserve">ведет руководитель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, а в отсутствие руководителя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по его поручению - заместител</w:t>
      </w:r>
      <w:r>
        <w:rPr>
          <w:sz w:val="28"/>
          <w:szCs w:val="28"/>
        </w:rPr>
        <w:t>ь</w:t>
      </w:r>
      <w:r w:rsidRPr="007A6099">
        <w:rPr>
          <w:sz w:val="28"/>
          <w:szCs w:val="28"/>
        </w:rPr>
        <w:t xml:space="preserve"> руководителя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17" w:name="sub_48"/>
      <w:bookmarkEnd w:id="16"/>
      <w:r w:rsidRPr="007A6099">
        <w:rPr>
          <w:sz w:val="28"/>
          <w:szCs w:val="28"/>
        </w:rPr>
        <w:t xml:space="preserve">4.8. Повестка заседания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 xml:space="preserve"> </w:t>
      </w:r>
      <w:r w:rsidRPr="007A6099">
        <w:rPr>
          <w:sz w:val="28"/>
          <w:szCs w:val="28"/>
        </w:rPr>
        <w:t xml:space="preserve">формируется ответственным секретарем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на основании решений руководителя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и предложений членов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.</w:t>
      </w:r>
    </w:p>
    <w:bookmarkEnd w:id="17"/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 w:rsidRPr="007A6099">
        <w:rPr>
          <w:sz w:val="28"/>
          <w:szCs w:val="28"/>
        </w:rPr>
        <w:t xml:space="preserve">Повестка заседания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 xml:space="preserve"> </w:t>
      </w:r>
      <w:r w:rsidRPr="007A6099">
        <w:rPr>
          <w:sz w:val="28"/>
          <w:szCs w:val="28"/>
        </w:rPr>
        <w:t xml:space="preserve">утверждается руководителем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и направляется заместителю руководителя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и членам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до начала заседания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>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18" w:name="sub_49"/>
      <w:r w:rsidRPr="007A6099">
        <w:rPr>
          <w:sz w:val="28"/>
          <w:szCs w:val="28"/>
        </w:rPr>
        <w:t xml:space="preserve">4.9. Заседание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является правомочным, если на нем присутствует более половины членов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19" w:name="sub_410"/>
      <w:bookmarkEnd w:id="18"/>
      <w:r w:rsidRPr="007A6099">
        <w:rPr>
          <w:sz w:val="28"/>
          <w:szCs w:val="28"/>
        </w:rPr>
        <w:t xml:space="preserve">4.10. </w:t>
      </w:r>
      <w:r w:rsidR="00FC3502">
        <w:rPr>
          <w:sz w:val="28"/>
          <w:szCs w:val="28"/>
        </w:rPr>
        <w:t>Штаб поселения</w:t>
      </w:r>
      <w:r w:rsidR="00C0523D">
        <w:rPr>
          <w:sz w:val="28"/>
          <w:szCs w:val="28"/>
        </w:rPr>
        <w:t xml:space="preserve"> </w:t>
      </w:r>
      <w:r w:rsidRPr="007A6099">
        <w:rPr>
          <w:sz w:val="28"/>
          <w:szCs w:val="28"/>
        </w:rPr>
        <w:t xml:space="preserve">принимает решения по рассматриваемым вопросам путем открытого очного голосования простым большинством голосов от числа присутствующих на заседании членов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. При равенстве голосов решающим является голос председательствующего на заседании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20" w:name="sub_411"/>
      <w:bookmarkEnd w:id="19"/>
      <w:r w:rsidRPr="007A6099">
        <w:rPr>
          <w:sz w:val="28"/>
          <w:szCs w:val="28"/>
        </w:rPr>
        <w:t xml:space="preserve">4.11. В случае необходимости рассмотрения </w:t>
      </w:r>
      <w:r w:rsidR="00C0523D">
        <w:rPr>
          <w:sz w:val="28"/>
          <w:szCs w:val="28"/>
        </w:rPr>
        <w:t>Штабом поселения</w:t>
      </w:r>
      <w:r w:rsidRPr="007A6099">
        <w:rPr>
          <w:sz w:val="28"/>
          <w:szCs w:val="28"/>
        </w:rPr>
        <w:t xml:space="preserve"> вопросов, не требующих отлагательства, решение по таким вопросам может приниматься путем проведения заочного голосования либо на заседании совета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. Решение о проведении заочного голосования или заседания совета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принимает руководитель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.</w:t>
      </w:r>
    </w:p>
    <w:bookmarkEnd w:id="20"/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 w:rsidRPr="007A6099">
        <w:rPr>
          <w:sz w:val="28"/>
          <w:szCs w:val="28"/>
        </w:rPr>
        <w:t xml:space="preserve">При проведении заочного голосования решение принимается большинством голосов от общего числа членов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 w:rsidRPr="007A6099">
        <w:rPr>
          <w:sz w:val="28"/>
          <w:szCs w:val="28"/>
        </w:rPr>
        <w:t xml:space="preserve">Заседание совета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является правомочным, если на нем присутствует более половины членов совета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r w:rsidRPr="007A6099">
        <w:rPr>
          <w:sz w:val="28"/>
          <w:szCs w:val="28"/>
        </w:rPr>
        <w:t xml:space="preserve">При проведении заседания совета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решение принимается большинством голосов от общего числа членов совета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.</w:t>
      </w:r>
    </w:p>
    <w:p w:rsidR="00935D5F" w:rsidRPr="007A6099" w:rsidRDefault="00935D5F" w:rsidP="00935D5F">
      <w:pPr>
        <w:ind w:firstLine="709"/>
        <w:jc w:val="both"/>
        <w:rPr>
          <w:sz w:val="28"/>
          <w:szCs w:val="28"/>
        </w:rPr>
      </w:pPr>
      <w:bookmarkStart w:id="21" w:name="sub_412"/>
      <w:r w:rsidRPr="007A6099">
        <w:rPr>
          <w:sz w:val="28"/>
          <w:szCs w:val="28"/>
        </w:rPr>
        <w:t xml:space="preserve">4.12. Решения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 xml:space="preserve"> </w:t>
      </w:r>
      <w:r w:rsidRPr="007A6099">
        <w:rPr>
          <w:sz w:val="28"/>
          <w:szCs w:val="28"/>
        </w:rPr>
        <w:t xml:space="preserve">оформляются протоколом, который подписывается председательствующим на заседании </w:t>
      </w:r>
      <w:r w:rsidR="00C0523D">
        <w:rPr>
          <w:sz w:val="28"/>
          <w:szCs w:val="28"/>
        </w:rPr>
        <w:t>Штаба поселения</w:t>
      </w:r>
      <w:r>
        <w:rPr>
          <w:sz w:val="28"/>
          <w:szCs w:val="28"/>
        </w:rPr>
        <w:t>,</w:t>
      </w:r>
      <w:r w:rsidRPr="007A6099">
        <w:rPr>
          <w:sz w:val="28"/>
          <w:szCs w:val="28"/>
        </w:rPr>
        <w:t xml:space="preserve"> а в случае проведения заочного голосования - руководителем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 xml:space="preserve"> или по его поручению заместителем руководителя </w:t>
      </w:r>
      <w:r w:rsidR="00C0523D">
        <w:rPr>
          <w:sz w:val="28"/>
          <w:szCs w:val="28"/>
        </w:rPr>
        <w:t>Штаба поселения</w:t>
      </w:r>
      <w:r w:rsidRPr="007A6099">
        <w:rPr>
          <w:sz w:val="28"/>
          <w:szCs w:val="28"/>
        </w:rPr>
        <w:t>.</w:t>
      </w:r>
    </w:p>
    <w:bookmarkEnd w:id="21"/>
    <w:p w:rsidR="00935D5F" w:rsidRDefault="00935D5F" w:rsidP="00935D5F">
      <w:pPr>
        <w:jc w:val="center"/>
        <w:rPr>
          <w:sz w:val="28"/>
          <w:szCs w:val="28"/>
        </w:rPr>
      </w:pPr>
    </w:p>
    <w:p w:rsidR="00935D5F" w:rsidRDefault="00935D5F" w:rsidP="00935D5F">
      <w:pPr>
        <w:rPr>
          <w:sz w:val="28"/>
          <w:szCs w:val="28"/>
        </w:rPr>
      </w:pPr>
    </w:p>
    <w:p w:rsidR="00935D5F" w:rsidRDefault="00935D5F" w:rsidP="00935D5F">
      <w:pPr>
        <w:rPr>
          <w:sz w:val="28"/>
          <w:szCs w:val="28"/>
        </w:rPr>
      </w:pPr>
    </w:p>
    <w:p w:rsidR="00935D5F" w:rsidRDefault="00935D5F" w:rsidP="00935D5F">
      <w:pPr>
        <w:rPr>
          <w:sz w:val="28"/>
          <w:szCs w:val="28"/>
        </w:rPr>
      </w:pPr>
    </w:p>
    <w:p w:rsidR="00935D5F" w:rsidRDefault="00935D5F" w:rsidP="00935D5F">
      <w:pPr>
        <w:rPr>
          <w:sz w:val="28"/>
          <w:szCs w:val="28"/>
        </w:rPr>
      </w:pPr>
    </w:p>
    <w:p w:rsidR="00935D5F" w:rsidRDefault="00935D5F" w:rsidP="00935D5F">
      <w:pPr>
        <w:rPr>
          <w:sz w:val="28"/>
          <w:szCs w:val="28"/>
        </w:rPr>
      </w:pPr>
    </w:p>
    <w:p w:rsidR="00935D5F" w:rsidRDefault="00935D5F" w:rsidP="00935D5F">
      <w:pPr>
        <w:rPr>
          <w:sz w:val="28"/>
          <w:szCs w:val="28"/>
        </w:rPr>
      </w:pP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067DC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708E"/>
    <w:multiLevelType w:val="hybridMultilevel"/>
    <w:tmpl w:val="728E4A7E"/>
    <w:lvl w:ilvl="0" w:tplc="46FA6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67DC5"/>
    <w:rsid w:val="00093A27"/>
    <w:rsid w:val="00094053"/>
    <w:rsid w:val="000C4497"/>
    <w:rsid w:val="000D7EF6"/>
    <w:rsid w:val="00125FD1"/>
    <w:rsid w:val="00146562"/>
    <w:rsid w:val="00147A16"/>
    <w:rsid w:val="00150B0B"/>
    <w:rsid w:val="00187DBA"/>
    <w:rsid w:val="001B1945"/>
    <w:rsid w:val="001C1105"/>
    <w:rsid w:val="00230C97"/>
    <w:rsid w:val="00235061"/>
    <w:rsid w:val="00235ED0"/>
    <w:rsid w:val="00255232"/>
    <w:rsid w:val="00264F84"/>
    <w:rsid w:val="0027654C"/>
    <w:rsid w:val="00290CCA"/>
    <w:rsid w:val="00385190"/>
    <w:rsid w:val="00390247"/>
    <w:rsid w:val="003E3A73"/>
    <w:rsid w:val="00453D26"/>
    <w:rsid w:val="004560D3"/>
    <w:rsid w:val="0047345B"/>
    <w:rsid w:val="004756DF"/>
    <w:rsid w:val="0049477A"/>
    <w:rsid w:val="004A248B"/>
    <w:rsid w:val="004D6D62"/>
    <w:rsid w:val="004E0547"/>
    <w:rsid w:val="005179EA"/>
    <w:rsid w:val="00523C5A"/>
    <w:rsid w:val="00533A99"/>
    <w:rsid w:val="00564417"/>
    <w:rsid w:val="0057254D"/>
    <w:rsid w:val="00592471"/>
    <w:rsid w:val="005944EB"/>
    <w:rsid w:val="005B0AE4"/>
    <w:rsid w:val="00604CD1"/>
    <w:rsid w:val="00635AC5"/>
    <w:rsid w:val="0064429E"/>
    <w:rsid w:val="006777DA"/>
    <w:rsid w:val="006D078D"/>
    <w:rsid w:val="006F3EF8"/>
    <w:rsid w:val="00712F3C"/>
    <w:rsid w:val="00740D67"/>
    <w:rsid w:val="00750550"/>
    <w:rsid w:val="008331CD"/>
    <w:rsid w:val="00837203"/>
    <w:rsid w:val="008377EF"/>
    <w:rsid w:val="00893C33"/>
    <w:rsid w:val="008D4A56"/>
    <w:rsid w:val="008E20FE"/>
    <w:rsid w:val="008E2C7D"/>
    <w:rsid w:val="00906AB6"/>
    <w:rsid w:val="00935D5F"/>
    <w:rsid w:val="00961846"/>
    <w:rsid w:val="00970C57"/>
    <w:rsid w:val="009C0A14"/>
    <w:rsid w:val="009C2D06"/>
    <w:rsid w:val="009D0FF1"/>
    <w:rsid w:val="009D13CC"/>
    <w:rsid w:val="00A113F3"/>
    <w:rsid w:val="00A274CB"/>
    <w:rsid w:val="00A35C58"/>
    <w:rsid w:val="00A4151E"/>
    <w:rsid w:val="00A674B6"/>
    <w:rsid w:val="00A75E0E"/>
    <w:rsid w:val="00A91491"/>
    <w:rsid w:val="00AB6C66"/>
    <w:rsid w:val="00AC0DE7"/>
    <w:rsid w:val="00AE1FF2"/>
    <w:rsid w:val="00B27BAF"/>
    <w:rsid w:val="00B300BB"/>
    <w:rsid w:val="00B30EF8"/>
    <w:rsid w:val="00B4188A"/>
    <w:rsid w:val="00B67DFA"/>
    <w:rsid w:val="00B71DDD"/>
    <w:rsid w:val="00BA00D4"/>
    <w:rsid w:val="00BC4AAA"/>
    <w:rsid w:val="00C0523D"/>
    <w:rsid w:val="00C21B6E"/>
    <w:rsid w:val="00C4631C"/>
    <w:rsid w:val="00C52803"/>
    <w:rsid w:val="00CB2ADC"/>
    <w:rsid w:val="00CC2200"/>
    <w:rsid w:val="00CD6E71"/>
    <w:rsid w:val="00D77713"/>
    <w:rsid w:val="00D931B9"/>
    <w:rsid w:val="00DC5099"/>
    <w:rsid w:val="00E0083A"/>
    <w:rsid w:val="00E026C6"/>
    <w:rsid w:val="00E13C6A"/>
    <w:rsid w:val="00E55E84"/>
    <w:rsid w:val="00E75917"/>
    <w:rsid w:val="00E8564E"/>
    <w:rsid w:val="00ED03BD"/>
    <w:rsid w:val="00F0082E"/>
    <w:rsid w:val="00F40959"/>
    <w:rsid w:val="00F43323"/>
    <w:rsid w:val="00FC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5D5F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C5099"/>
  </w:style>
  <w:style w:type="character" w:customStyle="1" w:styleId="10">
    <w:name w:val="Заголовок 1 Знак"/>
    <w:basedOn w:val="a0"/>
    <w:link w:val="1"/>
    <w:rsid w:val="00935D5F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Гипертекстовая ссылка"/>
    <w:uiPriority w:val="99"/>
    <w:rsid w:val="00935D5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80.253.4.49/document?id=10003000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22</cp:revision>
  <cp:lastPrinted>2020-04-13T05:10:00Z</cp:lastPrinted>
  <dcterms:created xsi:type="dcterms:W3CDTF">2020-01-03T06:36:00Z</dcterms:created>
  <dcterms:modified xsi:type="dcterms:W3CDTF">2020-04-24T09:10:00Z</dcterms:modified>
</cp:coreProperties>
</file>