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0E" w:rsidRDefault="00A75E0E" w:rsidP="0064429E">
      <w:pPr>
        <w:outlineLvl w:val="0"/>
        <w:rPr>
          <w:b/>
          <w:bCs/>
          <w:sz w:val="28"/>
        </w:rPr>
      </w:pPr>
    </w:p>
    <w:p w:rsidR="00A75E0E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A75E0E" w:rsidRPr="00E52C58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A75E0E" w:rsidRDefault="00A75E0E" w:rsidP="00A75E0E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A75E0E" w:rsidRPr="00E52C58" w:rsidRDefault="00A75E0E" w:rsidP="00A75E0E">
      <w:pPr>
        <w:pStyle w:val="2"/>
      </w:pPr>
      <w:r>
        <w:t xml:space="preserve"> </w:t>
      </w:r>
    </w:p>
    <w:p w:rsidR="00A75E0E" w:rsidRPr="00192298" w:rsidRDefault="00CC2C9C" w:rsidP="00A75E0E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от  «</w:t>
      </w:r>
      <w:r w:rsidR="002C34D8">
        <w:rPr>
          <w:sz w:val="28"/>
          <w:szCs w:val="28"/>
        </w:rPr>
        <w:t>13</w:t>
      </w:r>
      <w:r w:rsidR="00A75E0E">
        <w:rPr>
          <w:sz w:val="28"/>
          <w:szCs w:val="28"/>
        </w:rPr>
        <w:t xml:space="preserve">» </w:t>
      </w:r>
      <w:r w:rsidR="002C34D8">
        <w:rPr>
          <w:sz w:val="28"/>
          <w:szCs w:val="28"/>
        </w:rPr>
        <w:t>июля</w:t>
      </w:r>
      <w:r w:rsidR="00ED03BD">
        <w:rPr>
          <w:sz w:val="28"/>
          <w:szCs w:val="28"/>
        </w:rPr>
        <w:t xml:space="preserve">  2020 г.                 </w:t>
      </w:r>
      <w:r w:rsidR="00A75E0E">
        <w:rPr>
          <w:sz w:val="28"/>
          <w:szCs w:val="28"/>
        </w:rPr>
        <w:t xml:space="preserve">   </w:t>
      </w:r>
      <w:r w:rsidR="00A75E0E" w:rsidRPr="009927F8">
        <w:rPr>
          <w:sz w:val="28"/>
          <w:szCs w:val="28"/>
        </w:rPr>
        <w:t>№</w:t>
      </w:r>
      <w:r w:rsidR="00B4188A">
        <w:rPr>
          <w:sz w:val="28"/>
          <w:szCs w:val="28"/>
        </w:rPr>
        <w:t xml:space="preserve"> </w:t>
      </w:r>
      <w:r w:rsidR="00F05151">
        <w:rPr>
          <w:sz w:val="28"/>
          <w:szCs w:val="28"/>
        </w:rPr>
        <w:t>58</w:t>
      </w:r>
    </w:p>
    <w:p w:rsidR="00A75E0E" w:rsidRPr="00192298" w:rsidRDefault="00A75E0E" w:rsidP="00A75E0E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4"/>
        <w:tblW w:w="9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796"/>
      </w:tblGrid>
      <w:tr w:rsidR="00A75E0E" w:rsidRPr="00DE6D41" w:rsidTr="00CC2C9C">
        <w:trPr>
          <w:trHeight w:val="163"/>
        </w:trPr>
        <w:tc>
          <w:tcPr>
            <w:tcW w:w="9796" w:type="dxa"/>
          </w:tcPr>
          <w:p w:rsidR="00CC2C9C" w:rsidRPr="00785928" w:rsidRDefault="00CC2C9C" w:rsidP="00CC2C9C">
            <w:pPr>
              <w:pStyle w:val="1"/>
              <w:spacing w:line="240" w:lineRule="exact"/>
              <w:jc w:val="center"/>
              <w:outlineLvl w:val="0"/>
              <w:rPr>
                <w:b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О</w:t>
            </w:r>
            <w:r w:rsidRPr="006928C2">
              <w:rPr>
                <w:rFonts w:ascii="Times New Roman CYR" w:hAnsi="Times New Roman CYR" w:cs="Times New Roman CYR"/>
                <w:szCs w:val="28"/>
              </w:rPr>
              <w:t xml:space="preserve"> присвоении наименовани</w:t>
            </w:r>
            <w:r>
              <w:rPr>
                <w:rFonts w:ascii="Times New Roman CYR" w:hAnsi="Times New Roman CYR" w:cs="Times New Roman CYR"/>
                <w:szCs w:val="28"/>
              </w:rPr>
              <w:t>я</w:t>
            </w:r>
            <w:r w:rsidRPr="006928C2">
              <w:rPr>
                <w:rFonts w:ascii="Times New Roman CYR" w:hAnsi="Times New Roman CYR" w:cs="Times New Roman CYR"/>
                <w:szCs w:val="28"/>
              </w:rPr>
              <w:t xml:space="preserve"> элемент</w:t>
            </w:r>
            <w:r>
              <w:rPr>
                <w:rFonts w:ascii="Times New Roman CYR" w:hAnsi="Times New Roman CYR" w:cs="Times New Roman CYR"/>
                <w:szCs w:val="28"/>
              </w:rPr>
              <w:t>у</w:t>
            </w:r>
            <w:r w:rsidRPr="006928C2">
              <w:rPr>
                <w:rFonts w:ascii="Times New Roman CYR" w:hAnsi="Times New Roman CYR" w:cs="Times New Roman CYR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Cs w:val="28"/>
              </w:rPr>
              <w:t>улично-дорожной сети</w:t>
            </w:r>
          </w:p>
          <w:p w:rsidR="00A75E0E" w:rsidRPr="00DE6D41" w:rsidRDefault="00A75E0E" w:rsidP="00762D56">
            <w:pPr>
              <w:jc w:val="center"/>
              <w:rPr>
                <w:sz w:val="28"/>
                <w:szCs w:val="28"/>
              </w:rPr>
            </w:pPr>
          </w:p>
        </w:tc>
      </w:tr>
    </w:tbl>
    <w:p w:rsidR="00CC2C9C" w:rsidRPr="009F302C" w:rsidRDefault="00CC2C9C" w:rsidP="00CC2C9C">
      <w:pPr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9F302C">
        <w:rPr>
          <w:sz w:val="28"/>
          <w:szCs w:val="28"/>
        </w:rPr>
        <w:t>уковод</w:t>
      </w:r>
      <w:r>
        <w:rPr>
          <w:sz w:val="28"/>
          <w:szCs w:val="28"/>
        </w:rPr>
        <w:t xml:space="preserve">ствуясь Федеральным законом от </w:t>
      </w:r>
      <w:r w:rsidRPr="009F302C">
        <w:rPr>
          <w:sz w:val="28"/>
          <w:szCs w:val="28"/>
        </w:rPr>
        <w:t>6</w:t>
      </w:r>
      <w:r>
        <w:rPr>
          <w:sz w:val="28"/>
          <w:szCs w:val="28"/>
        </w:rPr>
        <w:t xml:space="preserve"> октября </w:t>
      </w:r>
      <w:r w:rsidRPr="009F302C">
        <w:rPr>
          <w:sz w:val="28"/>
          <w:szCs w:val="28"/>
        </w:rPr>
        <w:t>2003</w:t>
      </w:r>
      <w:r>
        <w:rPr>
          <w:sz w:val="28"/>
          <w:szCs w:val="28"/>
        </w:rPr>
        <w:t>г.</w:t>
      </w:r>
      <w:r w:rsidRPr="009F302C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28</w:t>
      </w:r>
      <w:r>
        <w:rPr>
          <w:sz w:val="28"/>
          <w:szCs w:val="28"/>
        </w:rPr>
        <w:t xml:space="preserve">декабря </w:t>
      </w:r>
      <w:r w:rsidRPr="009F302C">
        <w:rPr>
          <w:sz w:val="28"/>
          <w:szCs w:val="28"/>
        </w:rPr>
        <w:t>2013</w:t>
      </w:r>
      <w:r>
        <w:rPr>
          <w:sz w:val="28"/>
          <w:szCs w:val="28"/>
        </w:rPr>
        <w:t>г.</w:t>
      </w:r>
      <w:r w:rsidRPr="009F302C">
        <w:rPr>
          <w:sz w:val="28"/>
          <w:szCs w:val="28"/>
        </w:rPr>
        <w:t xml:space="preserve">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</w:t>
      </w:r>
      <w:r>
        <w:rPr>
          <w:sz w:val="28"/>
          <w:szCs w:val="28"/>
        </w:rPr>
        <w:t xml:space="preserve"> ноября </w:t>
      </w:r>
      <w:r w:rsidRPr="009F302C">
        <w:rPr>
          <w:sz w:val="28"/>
          <w:szCs w:val="28"/>
        </w:rPr>
        <w:t>2014</w:t>
      </w:r>
      <w:r>
        <w:rPr>
          <w:sz w:val="28"/>
          <w:szCs w:val="28"/>
        </w:rPr>
        <w:t xml:space="preserve">г. </w:t>
      </w:r>
      <w:r w:rsidRPr="009F302C">
        <w:rPr>
          <w:sz w:val="28"/>
          <w:szCs w:val="28"/>
        </w:rPr>
        <w:t>№ 1221 «Об утверждении Правил присвоения, изменения и аннулирования</w:t>
      </w:r>
      <w:proofErr w:type="gramEnd"/>
      <w:r w:rsidRPr="009F302C">
        <w:rPr>
          <w:sz w:val="28"/>
          <w:szCs w:val="28"/>
        </w:rPr>
        <w:t xml:space="preserve"> </w:t>
      </w:r>
      <w:proofErr w:type="gramStart"/>
      <w:r w:rsidRPr="009F302C">
        <w:rPr>
          <w:sz w:val="28"/>
          <w:szCs w:val="28"/>
        </w:rPr>
        <w:t>адресов», Правилами межведомственного информационного взаимодействия при ведении государственного адресного реестра, утвержденными постановлением Правительства Российской Федерации от 22</w:t>
      </w:r>
      <w:r>
        <w:rPr>
          <w:sz w:val="28"/>
          <w:szCs w:val="28"/>
        </w:rPr>
        <w:t xml:space="preserve"> мая </w:t>
      </w:r>
      <w:r w:rsidRPr="009F302C">
        <w:rPr>
          <w:sz w:val="28"/>
          <w:szCs w:val="28"/>
        </w:rPr>
        <w:t>2015</w:t>
      </w:r>
      <w:r>
        <w:rPr>
          <w:sz w:val="28"/>
          <w:szCs w:val="28"/>
        </w:rPr>
        <w:t>г.</w:t>
      </w:r>
      <w:r w:rsidRPr="009F302C">
        <w:rPr>
          <w:sz w:val="28"/>
          <w:szCs w:val="28"/>
        </w:rPr>
        <w:t xml:space="preserve">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>
        <w:rPr>
          <w:sz w:val="28"/>
          <w:szCs w:val="28"/>
        </w:rPr>
        <w:t>, Уставом Кировского сельского поселения Среднеахтубинского муниципального района Волгоградской области</w:t>
      </w:r>
      <w:proofErr w:type="gramEnd"/>
      <w:r w:rsidRPr="009F302C">
        <w:rPr>
          <w:sz w:val="28"/>
          <w:szCs w:val="28"/>
        </w:rPr>
        <w:t xml:space="preserve">, </w:t>
      </w:r>
      <w:proofErr w:type="spellStart"/>
      <w:proofErr w:type="gramStart"/>
      <w:r w:rsidRPr="009F302C">
        <w:rPr>
          <w:sz w:val="28"/>
          <w:szCs w:val="28"/>
        </w:rPr>
        <w:t>п</w:t>
      </w:r>
      <w:proofErr w:type="spellEnd"/>
      <w:proofErr w:type="gramEnd"/>
      <w:r w:rsidRPr="009F302C">
        <w:rPr>
          <w:sz w:val="28"/>
          <w:szCs w:val="28"/>
        </w:rPr>
        <w:t xml:space="preserve"> о с т а </w:t>
      </w:r>
      <w:proofErr w:type="spellStart"/>
      <w:r w:rsidRPr="009F302C">
        <w:rPr>
          <w:sz w:val="28"/>
          <w:szCs w:val="28"/>
        </w:rPr>
        <w:t>н</w:t>
      </w:r>
      <w:proofErr w:type="spellEnd"/>
      <w:r w:rsidRPr="009F302C">
        <w:rPr>
          <w:sz w:val="28"/>
          <w:szCs w:val="28"/>
        </w:rPr>
        <w:t xml:space="preserve"> о в л я ю: </w:t>
      </w:r>
    </w:p>
    <w:p w:rsidR="00CC2C9C" w:rsidRPr="0075609D" w:rsidRDefault="00CC2C9C" w:rsidP="00CC2C9C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проведения инвентаризации государственного адресного реестра присвоить и внести в ФИАС наименование элемента уличной дорожной сети</w:t>
      </w:r>
      <w:r w:rsidRPr="0075609D">
        <w:rPr>
          <w:rFonts w:ascii="Times New Roman" w:hAnsi="Times New Roman"/>
          <w:sz w:val="28"/>
          <w:szCs w:val="28"/>
        </w:rPr>
        <w:t>:</w:t>
      </w:r>
    </w:p>
    <w:p w:rsidR="00CC2C9C" w:rsidRPr="002C34D8" w:rsidRDefault="00CC2C9C" w:rsidP="00CC2C9C">
      <w:pPr>
        <w:pStyle w:val="a5"/>
        <w:spacing w:after="0" w:line="240" w:lineRule="auto"/>
        <w:ind w:left="0" w:firstLine="106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Российская </w:t>
      </w:r>
      <w:r w:rsidRPr="0075609D">
        <w:rPr>
          <w:rFonts w:ascii="Times New Roman" w:hAnsi="Times New Roman"/>
          <w:sz w:val="28"/>
          <w:szCs w:val="28"/>
        </w:rPr>
        <w:t>Федерация, Волгоградская область, Среднеахтубинский муниципальный район,</w:t>
      </w:r>
      <w:r>
        <w:rPr>
          <w:rFonts w:ascii="Times New Roman" w:hAnsi="Times New Roman"/>
          <w:sz w:val="28"/>
          <w:szCs w:val="28"/>
        </w:rPr>
        <w:t xml:space="preserve"> Красное</w:t>
      </w:r>
      <w:r w:rsidR="002C34D8">
        <w:rPr>
          <w:rFonts w:ascii="Times New Roman" w:hAnsi="Times New Roman"/>
          <w:sz w:val="28"/>
          <w:szCs w:val="28"/>
        </w:rPr>
        <w:t xml:space="preserve"> сельское поселение, </w:t>
      </w:r>
      <w:r w:rsidR="002C34D8" w:rsidRPr="002C34D8">
        <w:rPr>
          <w:rFonts w:ascii="Times New Roman" w:hAnsi="Times New Roman"/>
          <w:sz w:val="28"/>
          <w:szCs w:val="28"/>
        </w:rPr>
        <w:t xml:space="preserve">хутор </w:t>
      </w:r>
      <w:proofErr w:type="spellStart"/>
      <w:r w:rsidR="002C34D8" w:rsidRPr="002C34D8">
        <w:rPr>
          <w:rFonts w:ascii="Times New Roman" w:hAnsi="Times New Roman"/>
          <w:sz w:val="28"/>
          <w:szCs w:val="28"/>
        </w:rPr>
        <w:t>Заяр</w:t>
      </w:r>
      <w:proofErr w:type="spellEnd"/>
      <w:r w:rsidR="002C34D8" w:rsidRPr="002C34D8">
        <w:rPr>
          <w:rFonts w:ascii="Times New Roman" w:hAnsi="Times New Roman"/>
          <w:sz w:val="28"/>
          <w:szCs w:val="28"/>
        </w:rPr>
        <w:t>, садовое товарищество СНТ Волжанка, улица Персиковая</w:t>
      </w:r>
      <w:r w:rsidR="002C34D8">
        <w:rPr>
          <w:rFonts w:ascii="Times New Roman" w:hAnsi="Times New Roman"/>
          <w:sz w:val="28"/>
          <w:szCs w:val="28"/>
        </w:rPr>
        <w:t>.</w:t>
      </w:r>
    </w:p>
    <w:p w:rsidR="00CC2C9C" w:rsidRPr="009F302C" w:rsidRDefault="00CC2C9C" w:rsidP="00CC2C9C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F302C">
        <w:rPr>
          <w:rFonts w:ascii="Times New Roman" w:hAnsi="Times New Roman"/>
          <w:sz w:val="28"/>
          <w:szCs w:val="28"/>
        </w:rPr>
        <w:t>. Элемент</w:t>
      </w:r>
      <w:r>
        <w:rPr>
          <w:rFonts w:ascii="Times New Roman" w:hAnsi="Times New Roman"/>
          <w:sz w:val="28"/>
          <w:szCs w:val="28"/>
        </w:rPr>
        <w:t xml:space="preserve"> улично-дорожной сети</w:t>
      </w:r>
      <w:r w:rsidRPr="009F302C">
        <w:rPr>
          <w:rFonts w:ascii="Times New Roman" w:hAnsi="Times New Roman"/>
          <w:sz w:val="28"/>
          <w:szCs w:val="28"/>
        </w:rPr>
        <w:t>, указанны</w:t>
      </w:r>
      <w:r>
        <w:rPr>
          <w:rFonts w:ascii="Times New Roman" w:hAnsi="Times New Roman"/>
          <w:sz w:val="28"/>
          <w:szCs w:val="28"/>
        </w:rPr>
        <w:t>й</w:t>
      </w:r>
      <w:r w:rsidRPr="009F302C">
        <w:rPr>
          <w:rFonts w:ascii="Times New Roman" w:hAnsi="Times New Roman"/>
          <w:sz w:val="28"/>
          <w:szCs w:val="28"/>
        </w:rPr>
        <w:t xml:space="preserve"> в пункте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302C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Постановления, не входи</w:t>
      </w:r>
      <w:r w:rsidRPr="009F302C">
        <w:rPr>
          <w:rFonts w:ascii="Times New Roman" w:hAnsi="Times New Roman"/>
          <w:sz w:val="28"/>
          <w:szCs w:val="28"/>
        </w:rPr>
        <w:t>т в состав населенного пункта «</w:t>
      </w:r>
      <w:r w:rsidR="002C34D8">
        <w:rPr>
          <w:rFonts w:ascii="Times New Roman" w:hAnsi="Times New Roman"/>
          <w:sz w:val="28"/>
          <w:szCs w:val="28"/>
        </w:rPr>
        <w:t xml:space="preserve">хутор </w:t>
      </w:r>
      <w:proofErr w:type="spellStart"/>
      <w:r w:rsidR="002C34D8">
        <w:rPr>
          <w:rFonts w:ascii="Times New Roman" w:hAnsi="Times New Roman"/>
          <w:sz w:val="28"/>
          <w:szCs w:val="28"/>
        </w:rPr>
        <w:t>Заяр</w:t>
      </w:r>
      <w:proofErr w:type="spellEnd"/>
      <w:r w:rsidRPr="009F302C">
        <w:rPr>
          <w:rFonts w:ascii="Times New Roman" w:hAnsi="Times New Roman"/>
          <w:sz w:val="28"/>
          <w:szCs w:val="28"/>
        </w:rPr>
        <w:t>».</w:t>
      </w:r>
    </w:p>
    <w:p w:rsidR="00CC2C9C" w:rsidRPr="009F302C" w:rsidRDefault="00CC2C9C" w:rsidP="00CC2C9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F302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F302C">
        <w:rPr>
          <w:rFonts w:ascii="Times New Roman" w:hAnsi="Times New Roman"/>
          <w:sz w:val="28"/>
          <w:szCs w:val="28"/>
        </w:rPr>
        <w:t>Адресообразующий</w:t>
      </w:r>
      <w:proofErr w:type="spellEnd"/>
      <w:r w:rsidRPr="009F302C">
        <w:rPr>
          <w:rFonts w:ascii="Times New Roman" w:hAnsi="Times New Roman"/>
          <w:sz w:val="28"/>
          <w:szCs w:val="28"/>
        </w:rPr>
        <w:t xml:space="preserve"> элемент «</w:t>
      </w:r>
      <w:r w:rsidR="002C34D8">
        <w:rPr>
          <w:rFonts w:ascii="Times New Roman" w:hAnsi="Times New Roman"/>
          <w:sz w:val="28"/>
          <w:szCs w:val="28"/>
        </w:rPr>
        <w:t xml:space="preserve">хутор </w:t>
      </w:r>
      <w:proofErr w:type="spellStart"/>
      <w:r w:rsidR="002C34D8">
        <w:rPr>
          <w:rFonts w:ascii="Times New Roman" w:hAnsi="Times New Roman"/>
          <w:sz w:val="28"/>
          <w:szCs w:val="28"/>
        </w:rPr>
        <w:t>Заяр</w:t>
      </w:r>
      <w:proofErr w:type="spellEnd"/>
      <w:r w:rsidRPr="009F302C">
        <w:rPr>
          <w:rFonts w:ascii="Times New Roman" w:hAnsi="Times New Roman"/>
          <w:sz w:val="28"/>
          <w:szCs w:val="28"/>
        </w:rPr>
        <w:t xml:space="preserve">», как </w:t>
      </w:r>
      <w:proofErr w:type="spellStart"/>
      <w:r w:rsidRPr="009F302C">
        <w:rPr>
          <w:rFonts w:ascii="Times New Roman" w:hAnsi="Times New Roman"/>
          <w:sz w:val="28"/>
          <w:szCs w:val="28"/>
        </w:rPr>
        <w:t>адресообразующий</w:t>
      </w:r>
      <w:proofErr w:type="spellEnd"/>
      <w:r w:rsidRPr="009F302C">
        <w:rPr>
          <w:rFonts w:ascii="Times New Roman" w:hAnsi="Times New Roman"/>
          <w:sz w:val="28"/>
          <w:szCs w:val="28"/>
        </w:rPr>
        <w:t xml:space="preserve"> элемент «населенный пункт», предусмотренный подпунктом «</w:t>
      </w:r>
      <w:proofErr w:type="spellStart"/>
      <w:r w:rsidRPr="009F302C">
        <w:rPr>
          <w:rFonts w:ascii="Times New Roman" w:hAnsi="Times New Roman"/>
          <w:sz w:val="28"/>
          <w:szCs w:val="28"/>
        </w:rPr>
        <w:t>д</w:t>
      </w:r>
      <w:proofErr w:type="spellEnd"/>
      <w:r w:rsidRPr="009F302C">
        <w:rPr>
          <w:rFonts w:ascii="Times New Roman" w:hAnsi="Times New Roman"/>
          <w:sz w:val="28"/>
          <w:szCs w:val="28"/>
        </w:rPr>
        <w:t>» пункта 47 Правил присвоения, изменения и аннулирования адресов, утвержденных постановлением Правительства Российской Федерации от 19.11.2014 № 1221, используется исключительно в целях идентификации местоположения объектов адресации, указанных в пункте 1 настоящего Постановления.</w:t>
      </w:r>
    </w:p>
    <w:p w:rsidR="00CC2C9C" w:rsidRPr="009F302C" w:rsidRDefault="00CC2C9C" w:rsidP="00CC2C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F302C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DC5099" w:rsidRDefault="00DC5099" w:rsidP="00A75E0E">
      <w:pPr>
        <w:ind w:firstLine="708"/>
        <w:jc w:val="both"/>
        <w:rPr>
          <w:sz w:val="28"/>
          <w:szCs w:val="28"/>
        </w:rPr>
      </w:pPr>
    </w:p>
    <w:p w:rsidR="00A75E0E" w:rsidRPr="00192298" w:rsidRDefault="00A75E0E" w:rsidP="00DC509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75E0E" w:rsidRPr="00970C57" w:rsidRDefault="00A75E0E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>
        <w:rPr>
          <w:sz w:val="28"/>
          <w:szCs w:val="28"/>
        </w:rPr>
        <w:br/>
        <w:t>сельского поселения                                                                            А.В.Кравцов</w:t>
      </w:r>
    </w:p>
    <w:sectPr w:rsidR="00A75E0E" w:rsidRPr="00970C57" w:rsidSect="00970C5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51E"/>
    <w:rsid w:val="00021AD1"/>
    <w:rsid w:val="0003127E"/>
    <w:rsid w:val="00040CF5"/>
    <w:rsid w:val="00093A27"/>
    <w:rsid w:val="00094053"/>
    <w:rsid w:val="000C4497"/>
    <w:rsid w:val="00125FD1"/>
    <w:rsid w:val="00146562"/>
    <w:rsid w:val="00147A16"/>
    <w:rsid w:val="00150B0B"/>
    <w:rsid w:val="00187DBA"/>
    <w:rsid w:val="001B14DE"/>
    <w:rsid w:val="001B1945"/>
    <w:rsid w:val="001C1105"/>
    <w:rsid w:val="00230C97"/>
    <w:rsid w:val="00235061"/>
    <w:rsid w:val="00235ED0"/>
    <w:rsid w:val="00255232"/>
    <w:rsid w:val="0027654C"/>
    <w:rsid w:val="00290CCA"/>
    <w:rsid w:val="002C34D8"/>
    <w:rsid w:val="00385190"/>
    <w:rsid w:val="003E3A73"/>
    <w:rsid w:val="00453D26"/>
    <w:rsid w:val="004560D3"/>
    <w:rsid w:val="0047345B"/>
    <w:rsid w:val="004756DF"/>
    <w:rsid w:val="0049477A"/>
    <w:rsid w:val="004D6D62"/>
    <w:rsid w:val="004E0547"/>
    <w:rsid w:val="005179EA"/>
    <w:rsid w:val="00523C5A"/>
    <w:rsid w:val="00533A99"/>
    <w:rsid w:val="00564417"/>
    <w:rsid w:val="0057254D"/>
    <w:rsid w:val="00592471"/>
    <w:rsid w:val="005944EB"/>
    <w:rsid w:val="005B0AE4"/>
    <w:rsid w:val="00604CD1"/>
    <w:rsid w:val="00635AC5"/>
    <w:rsid w:val="0064429E"/>
    <w:rsid w:val="00666876"/>
    <w:rsid w:val="006777DA"/>
    <w:rsid w:val="006D078D"/>
    <w:rsid w:val="00712F3C"/>
    <w:rsid w:val="00740D67"/>
    <w:rsid w:val="00750550"/>
    <w:rsid w:val="00810A54"/>
    <w:rsid w:val="0082522C"/>
    <w:rsid w:val="00837203"/>
    <w:rsid w:val="008377EF"/>
    <w:rsid w:val="00843C50"/>
    <w:rsid w:val="00893C33"/>
    <w:rsid w:val="008D4A56"/>
    <w:rsid w:val="008E20FE"/>
    <w:rsid w:val="008E2C7D"/>
    <w:rsid w:val="00906AB6"/>
    <w:rsid w:val="00961846"/>
    <w:rsid w:val="00970C57"/>
    <w:rsid w:val="009C0A14"/>
    <w:rsid w:val="009C2D06"/>
    <w:rsid w:val="009D13CC"/>
    <w:rsid w:val="00A35C58"/>
    <w:rsid w:val="00A4151E"/>
    <w:rsid w:val="00A75E0E"/>
    <w:rsid w:val="00A91491"/>
    <w:rsid w:val="00AB6C66"/>
    <w:rsid w:val="00AE1FF2"/>
    <w:rsid w:val="00B300BB"/>
    <w:rsid w:val="00B30EF8"/>
    <w:rsid w:val="00B4188A"/>
    <w:rsid w:val="00B67DFA"/>
    <w:rsid w:val="00B71DDD"/>
    <w:rsid w:val="00BA00D4"/>
    <w:rsid w:val="00BC4AAA"/>
    <w:rsid w:val="00BD498A"/>
    <w:rsid w:val="00C21B6E"/>
    <w:rsid w:val="00C4631C"/>
    <w:rsid w:val="00CB2ADC"/>
    <w:rsid w:val="00CC2200"/>
    <w:rsid w:val="00CC2C9C"/>
    <w:rsid w:val="00CD6E71"/>
    <w:rsid w:val="00D77713"/>
    <w:rsid w:val="00D931B9"/>
    <w:rsid w:val="00DC5099"/>
    <w:rsid w:val="00DD1839"/>
    <w:rsid w:val="00E0083A"/>
    <w:rsid w:val="00E026C6"/>
    <w:rsid w:val="00E13C6A"/>
    <w:rsid w:val="00E55E84"/>
    <w:rsid w:val="00E75917"/>
    <w:rsid w:val="00E8564E"/>
    <w:rsid w:val="00EB7BBB"/>
    <w:rsid w:val="00ED03BD"/>
    <w:rsid w:val="00F0082E"/>
    <w:rsid w:val="00F05151"/>
    <w:rsid w:val="00F40959"/>
    <w:rsid w:val="00F4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2C9C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51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41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4151E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415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DC5099"/>
  </w:style>
  <w:style w:type="character" w:customStyle="1" w:styleId="10">
    <w:name w:val="Заголовок 1 Знак"/>
    <w:basedOn w:val="a0"/>
    <w:link w:val="1"/>
    <w:rsid w:val="00CC2C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C2C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cp:lastPrinted>2020-07-14T04:29:00Z</cp:lastPrinted>
  <dcterms:created xsi:type="dcterms:W3CDTF">2020-07-13T11:10:00Z</dcterms:created>
  <dcterms:modified xsi:type="dcterms:W3CDTF">2020-07-14T04:29:00Z</dcterms:modified>
</cp:coreProperties>
</file>