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5" w:rsidRDefault="008F2005" w:rsidP="008F2005">
      <w:pPr>
        <w:pStyle w:val="a3"/>
        <w:pBdr>
          <w:bottom w:val="double" w:sz="4" w:space="1" w:color="auto"/>
        </w:pBdr>
      </w:pPr>
      <w:r>
        <w:t>ВОЛГОГРАДСКАЯ    ОБЛАСТЬ</w:t>
      </w:r>
    </w:p>
    <w:p w:rsidR="008F2005" w:rsidRDefault="008F2005" w:rsidP="008F2005">
      <w:pPr>
        <w:pStyle w:val="a3"/>
        <w:pBdr>
          <w:bottom w:val="double" w:sz="4" w:space="1" w:color="auto"/>
        </w:pBdr>
      </w:pPr>
      <w:r>
        <w:t>СРЕДНЕАХТУБИНСКИЙ  МУНИЦИПАЛЬНЫЙ  РАЙОН</w:t>
      </w:r>
    </w:p>
    <w:p w:rsidR="008F2005" w:rsidRDefault="00F4535B" w:rsidP="008F2005">
      <w:pPr>
        <w:pStyle w:val="a3"/>
        <w:pBdr>
          <w:bottom w:val="double" w:sz="4" w:space="1" w:color="auto"/>
        </w:pBdr>
      </w:pPr>
      <w:r>
        <w:t>АДМИНИСТРАЦИЯ</w:t>
      </w:r>
      <w:r w:rsidR="008F2005">
        <w:t xml:space="preserve"> КРАСНОГО СЕЛЬСКОГО ПОСЕЛЕНИЯ </w:t>
      </w:r>
    </w:p>
    <w:p w:rsidR="008F2005" w:rsidRPr="003A0B42" w:rsidRDefault="008F2005" w:rsidP="008F2005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8F2005" w:rsidRDefault="008F2005" w:rsidP="008F2005">
      <w:pPr>
        <w:pStyle w:val="a3"/>
        <w:jc w:val="left"/>
        <w:rPr>
          <w:b w:val="0"/>
        </w:rPr>
      </w:pPr>
    </w:p>
    <w:p w:rsidR="008F2005" w:rsidRPr="000D7EA6" w:rsidRDefault="008F2005" w:rsidP="008F2005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</w:t>
      </w:r>
      <w:r w:rsidR="00F4535B">
        <w:rPr>
          <w:b w:val="0"/>
          <w:szCs w:val="28"/>
        </w:rPr>
        <w:t xml:space="preserve">07 декабря </w:t>
      </w:r>
      <w:r w:rsidRPr="000D7EA6">
        <w:rPr>
          <w:b w:val="0"/>
          <w:szCs w:val="28"/>
        </w:rPr>
        <w:t>20</w:t>
      </w:r>
      <w:r w:rsidR="00A07E4E">
        <w:rPr>
          <w:b w:val="0"/>
          <w:szCs w:val="28"/>
        </w:rPr>
        <w:t>20</w:t>
      </w:r>
      <w:r w:rsidRPr="000D7EA6">
        <w:rPr>
          <w:b w:val="0"/>
          <w:szCs w:val="28"/>
        </w:rPr>
        <w:t xml:space="preserve"> г                           № </w:t>
      </w:r>
      <w:r w:rsidR="00F4535B">
        <w:rPr>
          <w:b w:val="0"/>
          <w:szCs w:val="28"/>
        </w:rPr>
        <w:t>91</w:t>
      </w:r>
    </w:p>
    <w:p w:rsidR="008F2005" w:rsidRPr="008652DD" w:rsidRDefault="008F2005" w:rsidP="008F2005">
      <w:pPr>
        <w:pStyle w:val="a3"/>
        <w:jc w:val="left"/>
        <w:rPr>
          <w:b w:val="0"/>
          <w:szCs w:val="28"/>
        </w:rPr>
      </w:pPr>
    </w:p>
    <w:p w:rsidR="006D6D53" w:rsidRPr="006D6D53" w:rsidRDefault="006D6D53" w:rsidP="006D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предварительных итогов социально-э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кономического развития Красн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за истекший период текущего финансового года </w:t>
      </w:r>
      <w:r w:rsidRPr="006D6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ожидаемые итоги социально-экономического развития за текущий финансовый 20</w:t>
      </w:r>
      <w:r w:rsid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D6D53" w:rsidRPr="006D6D53" w:rsidRDefault="006D6D53" w:rsidP="006D6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D53" w:rsidRPr="006D6D53" w:rsidRDefault="006D6D53" w:rsidP="006D6D53">
      <w:pPr>
        <w:tabs>
          <w:tab w:val="left" w:pos="426"/>
        </w:tabs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со статьями 172, 184.2 Бюджетного Кодекса Российской Федерации и Положением </w:t>
      </w:r>
      <w:r w:rsid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процессе в Красном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 w:rsid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района,  администрация  </w:t>
      </w:r>
      <w:r w:rsid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</w:t>
      </w: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 </w:t>
      </w:r>
    </w:p>
    <w:p w:rsidR="006D6D53" w:rsidRPr="006D6D53" w:rsidRDefault="006D6D53" w:rsidP="006D6D53">
      <w:pPr>
        <w:tabs>
          <w:tab w:val="left" w:pos="426"/>
        </w:tabs>
        <w:spacing w:after="0" w:line="240" w:lineRule="auto"/>
        <w:ind w:right="-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D6D53" w:rsidRPr="006D6D53" w:rsidRDefault="006D6D53" w:rsidP="006D6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D53" w:rsidRPr="006D6D53" w:rsidRDefault="006D6D53" w:rsidP="00686E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53">
        <w:rPr>
          <w:rFonts w:ascii="Times New Roman" w:eastAsia="Times New Roman" w:hAnsi="Times New Roman" w:cs="Times New Roman"/>
          <w:sz w:val="28"/>
          <w:szCs w:val="28"/>
        </w:rPr>
        <w:t xml:space="preserve">      1. Утвердить</w:t>
      </w:r>
      <w:r w:rsidRPr="006D6D53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6D6D53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предварительные итоги социально-экономического развития </w:t>
      </w:r>
    </w:p>
    <w:p w:rsidR="006D6D53" w:rsidRPr="006D6D53" w:rsidRDefault="00686E62" w:rsidP="00686E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Красного</w:t>
      </w:r>
      <w:r w:rsidR="006D6D53" w:rsidRPr="006D6D5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истекший период текущего финансового года и ожидаемые итоги социально-экономического развития за текущий финансовый 20</w:t>
      </w:r>
      <w:r w:rsidR="00A07E4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D6D53" w:rsidRPr="006D6D53">
        <w:rPr>
          <w:rFonts w:ascii="Times New Roman" w:eastAsia="Times New Roman" w:hAnsi="Times New Roman" w:cs="Times New Roman"/>
          <w:sz w:val="28"/>
          <w:szCs w:val="28"/>
        </w:rPr>
        <w:t xml:space="preserve"> год, согласно приложению.</w:t>
      </w:r>
    </w:p>
    <w:p w:rsidR="006D6D53" w:rsidRPr="006D6D53" w:rsidRDefault="006D6D53" w:rsidP="0068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6D6D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Настоящее постановление подлежит </w:t>
      </w:r>
      <w:r w:rsidR="00686E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обнародованию</w:t>
      </w:r>
      <w:r w:rsidRPr="006D6D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размещению на сайте </w:t>
      </w:r>
      <w:r w:rsidR="00686E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Красного</w:t>
      </w:r>
      <w:r w:rsidRPr="006D6D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6D6D53" w:rsidRPr="006D6D53" w:rsidRDefault="006D6D53" w:rsidP="006D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Контроль за исполнением настоящего  постановления остается за главой поселения. </w:t>
      </w:r>
    </w:p>
    <w:p w:rsidR="006D6D53" w:rsidRPr="006D6D53" w:rsidRDefault="006D6D53" w:rsidP="006D6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8652DD" w:rsidRDefault="00A93D22" w:rsidP="00A93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Pr="008652DD" w:rsidRDefault="00A93D22" w:rsidP="00A93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2DD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A93D22" w:rsidRDefault="00A93D22" w:rsidP="00A93D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EA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А.В. Кравцов</w:t>
      </w:r>
    </w:p>
    <w:p w:rsidR="008F2005" w:rsidRDefault="008F2005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5703F" w:rsidRDefault="0055703F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93D22" w:rsidRDefault="00A93D22" w:rsidP="008F200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6E62" w:rsidRPr="00686E62" w:rsidRDefault="00686E62" w:rsidP="00686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86E62" w:rsidRPr="00686E62" w:rsidRDefault="00686E62" w:rsidP="00686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4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35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3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8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86E62" w:rsidRPr="00686E62" w:rsidRDefault="00686E62" w:rsidP="00686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656" w:rsidRPr="00B77656" w:rsidRDefault="00B77656" w:rsidP="00B7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Предварительные итоги социально-экономического развития </w:t>
      </w:r>
    </w:p>
    <w:p w:rsidR="00B77656" w:rsidRPr="00B77656" w:rsidRDefault="00B77656" w:rsidP="00B7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Красного сельского поселения за истекший период текущего финансового года и ожидаемые итоги социально-экономического развития за текущий финансовый 20</w:t>
      </w:r>
      <w:r w:rsidR="00A0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77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B77656" w:rsidRPr="00B77656" w:rsidRDefault="00B77656" w:rsidP="00B776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Демография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Среднегодовая численность постоянного населения Красного сельского поселения на 01.01.2020 года составила 2 317 человек, и увеличилась за прошедший год на 4 человека, или на 0,17 процента. </w:t>
      </w:r>
    </w:p>
    <w:p w:rsidR="00A07E4E" w:rsidRPr="00A07E4E" w:rsidRDefault="00A07E4E" w:rsidP="00A07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 сравнению с 2019 годом наблюдается увеличение рождаемости в 2020 году, но и увеличение смертности.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Трудовые ресурсы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территории муниципального образования расположены 8 магазинов, 1 почта, МКУК «Красносадский СДК», 3 ФАПа, Администрация Красного сельского поселения, 1 </w:t>
      </w:r>
      <w:r w:rsidRPr="00A0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школа.</w:t>
      </w:r>
    </w:p>
    <w:p w:rsidR="00A07E4E" w:rsidRPr="00A07E4E" w:rsidRDefault="00A07E4E" w:rsidP="00A07E4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Величина прожиточного минимума увеличится в 2021 г. на душу населения до 11 545,0 рублей.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Жилищно-коммунальное хозяйство.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Красное сельское поселение располагает жилищным фондом общей площадью 57,9  тыс. кв. м, в т. ч. частный жилой фонд – </w:t>
      </w:r>
      <w:r w:rsidR="00DB6934">
        <w:rPr>
          <w:rFonts w:ascii="Times New Roman" w:eastAsia="Times New Roman" w:hAnsi="Times New Roman" w:cs="Times New Roman"/>
          <w:sz w:val="28"/>
          <w:szCs w:val="28"/>
          <w:lang w:eastAsia="ru-RU"/>
        </w:rPr>
        <w:t>57,9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м. Приватизированные жилые помещения составляют 100% от общего площади жилищного фонда. 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Основными проблемами в жилищно-коммунальной сфере является низкий уровень газификации некоторых населенных пунктах. Население обеспечено централизованным газом за период 2020 год 55,00 %.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Благоустройство.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Бюджетных ассигнований на благоустройство поселения на начало отчетного года составили 1 727,75 тыс. рублей. В течение года бюджетные средства были увеличены и составили 2 984,81 тыс. рублей.  За 9 месяцев 2020 года мероприятия по благоустройству поселения выполнены на 2 326,86 тыс. рублей.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2020 году выполнены следующие мероприятия по благоустройству: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0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на озеленение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составили 60,0 тыс. рублей. Разбиты цветники в общественных местах, в учреждениях образования и культуры.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Прочие мероприятия по благоустройству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будут выполнены на сумму 1 522,00 тыс. рублей в том числе:</w:t>
      </w:r>
    </w:p>
    <w:p w:rsidR="00A07E4E" w:rsidRPr="00A07E4E" w:rsidRDefault="00A07E4E" w:rsidP="00A07E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очистка и уборка детской площадки;</w:t>
      </w:r>
    </w:p>
    <w:p w:rsidR="00A07E4E" w:rsidRPr="00A07E4E" w:rsidRDefault="00A07E4E" w:rsidP="00A07E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территории после проведения мероприятия;</w:t>
      </w:r>
    </w:p>
    <w:p w:rsidR="00A07E4E" w:rsidRPr="00A07E4E" w:rsidRDefault="00A07E4E" w:rsidP="00A07E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детских площадок;</w:t>
      </w:r>
    </w:p>
    <w:p w:rsidR="00A07E4E" w:rsidRPr="00A07E4E" w:rsidRDefault="00A07E4E" w:rsidP="00A07E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устройствво площадок под контейнерами для мусора.</w:t>
      </w:r>
    </w:p>
    <w:p w:rsidR="00A07E4E" w:rsidRPr="00A07E4E" w:rsidRDefault="00A07E4E" w:rsidP="00A07E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Культура, спорт и молодежная политика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Красного сельского поселения числится две библиотеки: Красносадская сельская библиотека и Калининская сельская библиотека, одна из них имеет доступ в Интернет. Численность пользователей библиотек по состоянию на 01.01.2020г составляет 766 человека. Библиотечный фонд общедоступных библиотек составляет 18,0 тыс.экземпляров.</w:t>
      </w:r>
    </w:p>
    <w:p w:rsidR="00A07E4E" w:rsidRPr="00A07E4E" w:rsidRDefault="00A07E4E" w:rsidP="00A0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2020 года на учреждения культуры израсходовано </w:t>
      </w:r>
      <w:r w:rsidRPr="00A0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2 313,00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По ожидаемому прогнозу в 2020 года на развитие культуры будет направлено </w:t>
      </w:r>
      <w:r w:rsidRPr="00A0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3 773,0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A07E4E" w:rsidRPr="00A07E4E" w:rsidRDefault="00A07E4E" w:rsidP="00A0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 отчетного периода жители деревни принимали участие при поддержке администрации в районных, областных мероприятиях, где занимали призовые места. </w:t>
      </w:r>
    </w:p>
    <w:p w:rsidR="00A07E4E" w:rsidRPr="00A07E4E" w:rsidRDefault="00A07E4E" w:rsidP="00A07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направлено на обеспечение доступности физкультурно-оздоровительных услуг для широкого контингента населения. Основная задача – выявить, поддержать накопленный опыт работы с детьми и молодежью в сфере физической культуры.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Образование.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u w:val="single"/>
          <w:lang w:eastAsia="ru-RU"/>
        </w:rPr>
      </w:pPr>
    </w:p>
    <w:p w:rsidR="00A07E4E" w:rsidRPr="00A07E4E" w:rsidRDefault="00A07E4E" w:rsidP="00A07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поселении по состоянию на 1 января 2020 года функционирует одна общеобразовательная школа,  где обучаются  65 учащихся. 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Здравоохранение.</w:t>
      </w:r>
    </w:p>
    <w:p w:rsidR="00A07E4E" w:rsidRPr="00A07E4E" w:rsidRDefault="00A07E4E" w:rsidP="00A07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u w:val="single"/>
          <w:lang w:eastAsia="ru-RU"/>
        </w:rPr>
      </w:pP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Красного сельского поселения функционируют 3 фельдшерско-акушерских пункта (ФАП).</w:t>
      </w:r>
    </w:p>
    <w:p w:rsidR="00A07E4E" w:rsidRPr="00A07E4E" w:rsidRDefault="00A07E4E" w:rsidP="00A07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7E4E" w:rsidRPr="00A07E4E" w:rsidRDefault="00A07E4E" w:rsidP="00A07E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муниципального образования за 9 месяцев 2020 года составили 7 034,53 тыс. рублей, прогнозируемое поступление доходов за 2020 год составит 11 362,54 тыс. рублей. Собственные доходы в общей сумме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доходов составили 4 531,75 тыс. рублей за счет налога на доходы физических лиц 3 164,42 тыс. рублей, земельный налог 940,47 тыс. рублей.</w:t>
      </w:r>
    </w:p>
    <w:p w:rsidR="00A07E4E" w:rsidRPr="00A07E4E" w:rsidRDefault="00A07E4E" w:rsidP="00A07E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муниципального образования за 9 месяцев 2020 года составили 7 033,64 тыс. рублей, прогнозируемые расходы за 2020 год составят 12 720,22 тыс. рублей.</w:t>
      </w:r>
      <w:r w:rsidRPr="00A07E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общегосударственные вопросы израсходовано 26,3 %,</w:t>
      </w:r>
      <w:r w:rsidRPr="00A07E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национальную оборону – 2,2%, на национальную безопасность и правоохранительная деятельность – 0,6%, национальную экономику – 2,4%, жилищно-коммунальное хозяйство – 33,4 %, на культуру – 32,8%, на пенсионное обеспечение – 1,7%, на средства массовой информации – 0,6 % от общей суммы расходов.</w:t>
      </w:r>
      <w:r w:rsidRPr="00A07E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2020 года кредиторская задолженность составила 89,57 тыс. руб., дебиторская задолженность составляла 2,78  тыс. рублей. </w:t>
      </w:r>
      <w:r w:rsidRPr="00A07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7E4E" w:rsidRPr="00A07E4E" w:rsidRDefault="00A07E4E" w:rsidP="00A07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E4E" w:rsidRPr="00A07E4E" w:rsidRDefault="00A07E4E" w:rsidP="00A07E4E">
      <w:pPr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7E4E" w:rsidRPr="00A07E4E" w:rsidRDefault="00A07E4E" w:rsidP="00A07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62" w:rsidRDefault="00686E62" w:rsidP="00B77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6E62" w:rsidSect="003435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3B6" w:rsidRDefault="00DB13B6" w:rsidP="008F4E37">
      <w:pPr>
        <w:spacing w:after="0" w:line="240" w:lineRule="auto"/>
      </w:pPr>
      <w:r>
        <w:separator/>
      </w:r>
    </w:p>
  </w:endnote>
  <w:endnote w:type="continuationSeparator" w:id="0">
    <w:p w:rsidR="00DB13B6" w:rsidRDefault="00DB13B6" w:rsidP="008F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3B6" w:rsidRDefault="00DB13B6" w:rsidP="008F4E37">
      <w:pPr>
        <w:spacing w:after="0" w:line="240" w:lineRule="auto"/>
      </w:pPr>
      <w:r>
        <w:separator/>
      </w:r>
    </w:p>
  </w:footnote>
  <w:footnote w:type="continuationSeparator" w:id="0">
    <w:p w:rsidR="00DB13B6" w:rsidRDefault="00DB13B6" w:rsidP="008F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37" w:rsidRDefault="008F4E37" w:rsidP="008F4E37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D5"/>
    <w:multiLevelType w:val="hybridMultilevel"/>
    <w:tmpl w:val="3D183C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060D28"/>
    <w:multiLevelType w:val="hybridMultilevel"/>
    <w:tmpl w:val="EC5C48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24F3B22"/>
    <w:multiLevelType w:val="hybridMultilevel"/>
    <w:tmpl w:val="9C24A7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71B55E5"/>
    <w:multiLevelType w:val="hybridMultilevel"/>
    <w:tmpl w:val="BA52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6055"/>
    <w:multiLevelType w:val="hybridMultilevel"/>
    <w:tmpl w:val="C1C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35F25"/>
    <w:multiLevelType w:val="hybridMultilevel"/>
    <w:tmpl w:val="A6385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7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abstractNum w:abstractNumId="8">
    <w:nsid w:val="75A92E88"/>
    <w:multiLevelType w:val="hybridMultilevel"/>
    <w:tmpl w:val="0C9C10C0"/>
    <w:lvl w:ilvl="0" w:tplc="451A53E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38A"/>
    <w:rsid w:val="000160CF"/>
    <w:rsid w:val="0003023F"/>
    <w:rsid w:val="000559D3"/>
    <w:rsid w:val="000A1DB2"/>
    <w:rsid w:val="000A6E42"/>
    <w:rsid w:val="000D7EA6"/>
    <w:rsid w:val="001B72E5"/>
    <w:rsid w:val="001D7B78"/>
    <w:rsid w:val="00266254"/>
    <w:rsid w:val="00273ECB"/>
    <w:rsid w:val="00283EC9"/>
    <w:rsid w:val="002C07A6"/>
    <w:rsid w:val="002C404E"/>
    <w:rsid w:val="002D3866"/>
    <w:rsid w:val="003174F0"/>
    <w:rsid w:val="0034356A"/>
    <w:rsid w:val="00345873"/>
    <w:rsid w:val="003C6B3E"/>
    <w:rsid w:val="003D211C"/>
    <w:rsid w:val="003D678A"/>
    <w:rsid w:val="00417226"/>
    <w:rsid w:val="00425F5B"/>
    <w:rsid w:val="00545624"/>
    <w:rsid w:val="00551F8B"/>
    <w:rsid w:val="0055703F"/>
    <w:rsid w:val="0057541E"/>
    <w:rsid w:val="005A37FE"/>
    <w:rsid w:val="005A538A"/>
    <w:rsid w:val="006559F3"/>
    <w:rsid w:val="006806A1"/>
    <w:rsid w:val="00686E62"/>
    <w:rsid w:val="006D6D53"/>
    <w:rsid w:val="00766AAE"/>
    <w:rsid w:val="00793826"/>
    <w:rsid w:val="007A015F"/>
    <w:rsid w:val="007C7379"/>
    <w:rsid w:val="007E5BEC"/>
    <w:rsid w:val="007F1D42"/>
    <w:rsid w:val="0080168C"/>
    <w:rsid w:val="00822AB9"/>
    <w:rsid w:val="008555ED"/>
    <w:rsid w:val="008652DD"/>
    <w:rsid w:val="00890253"/>
    <w:rsid w:val="00891180"/>
    <w:rsid w:val="008C1710"/>
    <w:rsid w:val="008F2005"/>
    <w:rsid w:val="008F4E37"/>
    <w:rsid w:val="00941F4E"/>
    <w:rsid w:val="009813A1"/>
    <w:rsid w:val="00986533"/>
    <w:rsid w:val="00A07E4E"/>
    <w:rsid w:val="00A2408B"/>
    <w:rsid w:val="00A46D4B"/>
    <w:rsid w:val="00A83440"/>
    <w:rsid w:val="00A93D22"/>
    <w:rsid w:val="00AA3E4E"/>
    <w:rsid w:val="00AA7B53"/>
    <w:rsid w:val="00AB2FC8"/>
    <w:rsid w:val="00AD10C3"/>
    <w:rsid w:val="00AF6082"/>
    <w:rsid w:val="00B74DE2"/>
    <w:rsid w:val="00B77656"/>
    <w:rsid w:val="00B877EF"/>
    <w:rsid w:val="00C026D6"/>
    <w:rsid w:val="00C21FBB"/>
    <w:rsid w:val="00C37CC0"/>
    <w:rsid w:val="00D0475B"/>
    <w:rsid w:val="00D06DA1"/>
    <w:rsid w:val="00D17BF2"/>
    <w:rsid w:val="00DB13B6"/>
    <w:rsid w:val="00DB6934"/>
    <w:rsid w:val="00E113E5"/>
    <w:rsid w:val="00EF43CF"/>
    <w:rsid w:val="00F1589A"/>
    <w:rsid w:val="00F43690"/>
    <w:rsid w:val="00F4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53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A53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A538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A015F"/>
    <w:pPr>
      <w:ind w:left="720"/>
      <w:contextualSpacing/>
    </w:pPr>
  </w:style>
  <w:style w:type="table" w:styleId="a7">
    <w:name w:val="Table Grid"/>
    <w:basedOn w:val="a1"/>
    <w:rsid w:val="00F1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866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0D7E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0D7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160CF"/>
  </w:style>
  <w:style w:type="paragraph" w:customStyle="1" w:styleId="ConsPlusTitle">
    <w:name w:val="ConsPlusTitle"/>
    <w:rsid w:val="0034356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6"/>
      <w:szCs w:val="26"/>
      <w:lang w:eastAsia="ar-SA"/>
    </w:rPr>
  </w:style>
  <w:style w:type="character" w:styleId="aa">
    <w:name w:val="Hyperlink"/>
    <w:basedOn w:val="a0"/>
    <w:uiPriority w:val="99"/>
    <w:unhideWhenUsed/>
    <w:rsid w:val="00793826"/>
    <w:rPr>
      <w:color w:val="0000FF" w:themeColor="hyperlink"/>
      <w:u w:val="single"/>
    </w:rPr>
  </w:style>
  <w:style w:type="paragraph" w:customStyle="1" w:styleId="ConsNonformat">
    <w:name w:val="ConsNonformat"/>
    <w:rsid w:val="00B74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Îáû÷íûé"/>
    <w:rsid w:val="00E11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F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4E37"/>
  </w:style>
  <w:style w:type="paragraph" w:styleId="ae">
    <w:name w:val="footer"/>
    <w:basedOn w:val="a"/>
    <w:link w:val="af"/>
    <w:uiPriority w:val="99"/>
    <w:semiHidden/>
    <w:unhideWhenUsed/>
    <w:rsid w:val="008F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F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3</cp:revision>
  <cp:lastPrinted>2017-11-14T06:04:00Z</cp:lastPrinted>
  <dcterms:created xsi:type="dcterms:W3CDTF">2020-12-28T11:16:00Z</dcterms:created>
  <dcterms:modified xsi:type="dcterms:W3CDTF">2020-12-28T11:16:00Z</dcterms:modified>
</cp:coreProperties>
</file>