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8C262C">
        <w:rPr>
          <w:sz w:val="28"/>
          <w:szCs w:val="28"/>
        </w:rPr>
        <w:t>13» феврал</w:t>
      </w:r>
      <w:r w:rsidR="00E9654E">
        <w:rPr>
          <w:sz w:val="28"/>
          <w:szCs w:val="28"/>
        </w:rPr>
        <w:t>я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6F1C2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E9654E">
        <w:rPr>
          <w:sz w:val="28"/>
          <w:szCs w:val="28"/>
        </w:rPr>
        <w:t>1</w:t>
      </w:r>
      <w:r w:rsidR="008C262C">
        <w:rPr>
          <w:sz w:val="28"/>
          <w:szCs w:val="28"/>
        </w:rPr>
        <w:t>0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8C262C" w:rsidP="008C262C">
      <w:pPr>
        <w:tabs>
          <w:tab w:val="left" w:pos="3040"/>
        </w:tabs>
        <w:jc w:val="center"/>
        <w:rPr>
          <w:sz w:val="28"/>
          <w:szCs w:val="28"/>
        </w:rPr>
      </w:pPr>
      <w:r w:rsidRPr="008C262C">
        <w:rPr>
          <w:sz w:val="28"/>
          <w:szCs w:val="28"/>
        </w:rPr>
        <w:t>Об установлении объема сведений об объектах учета реестра муниципального имущества, находящегося в муниципальной собственности администрации Красного сельского поселения, подлежащих размещения на официальном сайте администрации Красного сельского поселения в информационно-телекоммуникационной сети «Интернет», а так же сроков размещения и порядка актуализации таких сведений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  <w:proofErr w:type="gramStart"/>
      <w:r w:rsidRPr="008C262C">
        <w:rPr>
          <w:sz w:val="28"/>
          <w:szCs w:val="28"/>
        </w:rPr>
        <w:t>Во исполнение подпункта «г» пункта 2 перечня поручений Президента Российской Федерации по итогам заседания Государственного Совета Российской Федерации от 05.04.2018 №Пр-817ГС «обеспечить опубликование и актуализацию на официальных сайтах субъектов Российской Федерации и муниципальных образований в информационно-телекоммуникационной сети Интернет информации об объектах, находящихся в государственной собственности субъектов Российской Федерации, в муниципальной собственности, включая сведения о наименованиях объектов, их местонахождении, характеристиках и</w:t>
      </w:r>
      <w:proofErr w:type="gramEnd"/>
      <w:r w:rsidRPr="008C262C">
        <w:rPr>
          <w:sz w:val="28"/>
          <w:szCs w:val="28"/>
        </w:rPr>
        <w:t xml:space="preserve"> целевом назначении объектов, существующих ограничениях их использования и обременениях правами трет</w:t>
      </w:r>
      <w:r>
        <w:rPr>
          <w:sz w:val="28"/>
          <w:szCs w:val="28"/>
        </w:rPr>
        <w:t xml:space="preserve">ьих лиц»,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C262C">
        <w:rPr>
          <w:sz w:val="28"/>
          <w:szCs w:val="28"/>
        </w:rPr>
        <w:t>:</w:t>
      </w:r>
    </w:p>
    <w:p w:rsidR="008C262C" w:rsidRPr="008C262C" w:rsidRDefault="008C262C" w:rsidP="008C2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C262C">
        <w:rPr>
          <w:sz w:val="28"/>
          <w:szCs w:val="28"/>
        </w:rPr>
        <w:t>Установить объем сведений об объектах учета реестра муниципального имущества, находящегося в муниципальной собственности администрации Красного сельского поселения, подлежащих размещению на официальном сайте администрации Красного сельского поселения в информационно-телекоммуникационной сети «Интернет», в соответствии с приложением к настоящему постановлению.</w:t>
      </w:r>
    </w:p>
    <w:p w:rsidR="008C262C" w:rsidRPr="008C262C" w:rsidRDefault="008C262C" w:rsidP="008C262C">
      <w:pPr>
        <w:ind w:firstLine="709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2. Ведущему специалисту Красного</w:t>
      </w:r>
      <w:r>
        <w:rPr>
          <w:sz w:val="28"/>
          <w:szCs w:val="28"/>
        </w:rPr>
        <w:t xml:space="preserve"> сельского поселения Трифоновой </w:t>
      </w:r>
      <w:r w:rsidRPr="008C262C">
        <w:rPr>
          <w:sz w:val="28"/>
          <w:szCs w:val="28"/>
        </w:rPr>
        <w:t xml:space="preserve">Анастасии </w:t>
      </w:r>
      <w:proofErr w:type="spellStart"/>
      <w:r w:rsidRPr="008C262C">
        <w:rPr>
          <w:sz w:val="28"/>
          <w:szCs w:val="28"/>
        </w:rPr>
        <w:t>Игорьевне</w:t>
      </w:r>
      <w:proofErr w:type="spellEnd"/>
      <w:r w:rsidRPr="008C262C">
        <w:rPr>
          <w:sz w:val="28"/>
          <w:szCs w:val="28"/>
        </w:rPr>
        <w:t xml:space="preserve"> разместить и ежемесячно актуализировать сведения об объектах учета реестра муниципального имущества, находящегося в муниципальной собственности администрации Красного сельского поселения на официальном сайте администрации Красного сельского поселения, в разделе муниципальное имущество, по состоянию на первое число текущего месяца.</w:t>
      </w:r>
    </w:p>
    <w:p w:rsidR="008C262C" w:rsidRPr="008C262C" w:rsidRDefault="008C262C" w:rsidP="008C262C">
      <w:pPr>
        <w:ind w:firstLine="709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3. Настоящее постановление вступает в силу с момента его подписания и подлежит официальному опубликованию.</w:t>
      </w:r>
    </w:p>
    <w:p w:rsidR="008C262C" w:rsidRPr="008C262C" w:rsidRDefault="008C262C" w:rsidP="008C2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8C262C">
        <w:rPr>
          <w:sz w:val="28"/>
          <w:szCs w:val="28"/>
        </w:rPr>
        <w:t>Контроль за</w:t>
      </w:r>
      <w:proofErr w:type="gramEnd"/>
      <w:r w:rsidRPr="008C262C">
        <w:rPr>
          <w:sz w:val="28"/>
          <w:szCs w:val="28"/>
        </w:rPr>
        <w:t xml:space="preserve"> исполнением настоящего постановления возложить за собой.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</w:p>
    <w:p w:rsidR="008C262C" w:rsidRDefault="008C262C" w:rsidP="00C23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8C262C" w:rsidRPr="008C262C" w:rsidRDefault="008C262C" w:rsidP="00C23B0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8C262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</w:t>
      </w:r>
      <w:r w:rsidRPr="008C2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C23B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8C262C">
        <w:rPr>
          <w:sz w:val="28"/>
          <w:szCs w:val="28"/>
        </w:rPr>
        <w:t xml:space="preserve"> </w:t>
      </w:r>
      <w:r w:rsidR="00D31BCB" w:rsidRPr="008C262C">
        <w:rPr>
          <w:sz w:val="28"/>
          <w:szCs w:val="28"/>
        </w:rPr>
        <w:t>А.В.</w:t>
      </w:r>
      <w:r w:rsidR="00C23B07">
        <w:rPr>
          <w:sz w:val="28"/>
          <w:szCs w:val="28"/>
        </w:rPr>
        <w:t>Кравцов</w:t>
      </w:r>
    </w:p>
    <w:p w:rsidR="008C262C" w:rsidRPr="00D31BCB" w:rsidRDefault="008C262C" w:rsidP="008C262C">
      <w:pPr>
        <w:ind w:left="5670"/>
        <w:jc w:val="right"/>
        <w:rPr>
          <w:sz w:val="28"/>
          <w:szCs w:val="28"/>
        </w:rPr>
      </w:pPr>
      <w:r w:rsidRPr="00D31BCB">
        <w:rPr>
          <w:sz w:val="28"/>
          <w:szCs w:val="28"/>
        </w:rPr>
        <w:lastRenderedPageBreak/>
        <w:t>Приложение к</w:t>
      </w:r>
      <w:r w:rsidRPr="00D31BCB">
        <w:rPr>
          <w:sz w:val="28"/>
          <w:szCs w:val="28"/>
        </w:rPr>
        <w:t xml:space="preserve"> п</w:t>
      </w:r>
      <w:r w:rsidRPr="00D31BCB">
        <w:rPr>
          <w:sz w:val="28"/>
          <w:szCs w:val="28"/>
        </w:rPr>
        <w:t>остановлению</w:t>
      </w:r>
    </w:p>
    <w:p w:rsidR="008C262C" w:rsidRPr="00D31BCB" w:rsidRDefault="008C262C" w:rsidP="008C262C">
      <w:pPr>
        <w:ind w:left="5670"/>
        <w:jc w:val="right"/>
        <w:rPr>
          <w:sz w:val="28"/>
          <w:szCs w:val="28"/>
        </w:rPr>
      </w:pPr>
      <w:r w:rsidRPr="00D31BCB">
        <w:rPr>
          <w:sz w:val="28"/>
          <w:szCs w:val="28"/>
        </w:rPr>
        <w:t>Администрации Красного</w:t>
      </w:r>
    </w:p>
    <w:p w:rsidR="008C262C" w:rsidRPr="00D31BCB" w:rsidRDefault="008C262C" w:rsidP="008C262C">
      <w:pPr>
        <w:ind w:left="5670"/>
        <w:jc w:val="right"/>
        <w:rPr>
          <w:sz w:val="28"/>
          <w:szCs w:val="28"/>
        </w:rPr>
      </w:pPr>
      <w:r w:rsidRPr="00D31BCB">
        <w:rPr>
          <w:sz w:val="28"/>
          <w:szCs w:val="28"/>
        </w:rPr>
        <w:t>сельского поселения</w:t>
      </w:r>
    </w:p>
    <w:p w:rsidR="008C262C" w:rsidRPr="00D31BCB" w:rsidRDefault="008C262C" w:rsidP="008C262C">
      <w:pPr>
        <w:ind w:left="5670"/>
        <w:jc w:val="right"/>
        <w:rPr>
          <w:sz w:val="28"/>
          <w:szCs w:val="28"/>
        </w:rPr>
      </w:pPr>
      <w:r w:rsidRPr="00D31BCB">
        <w:rPr>
          <w:sz w:val="28"/>
          <w:szCs w:val="28"/>
        </w:rPr>
        <w:t>от 13.02. 2019 г. № 10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Объем сведений об объектах учета реестра муниципального имущества, находящегося в муниципальной собственности администрации Красного сельского поселения, подлежащих размещению на официальном сайте администрации Красного сельского поселения в информационно-телекоммуникационной сети «Интернет»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1. Земельный участок:</w:t>
      </w:r>
    </w:p>
    <w:p w:rsidR="008C262C" w:rsidRPr="008C262C" w:rsidRDefault="00D31BCB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категория земель;</w:t>
      </w:r>
    </w:p>
    <w:p w:rsidR="008C262C" w:rsidRPr="008C262C" w:rsidRDefault="00D31BCB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адрес (местонахождение)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кадастровый номер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площадь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наименование балансодержателя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вид обременения (ограничения)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C262C">
        <w:rPr>
          <w:sz w:val="28"/>
          <w:szCs w:val="28"/>
        </w:rPr>
        <w:t>целевое назначение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2. Здание, помещение, сооружение, объект незавершенного строительства: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вид объекта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наименование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адрес (местоположение)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кадастровый номер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площадь (протяженность)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наименование балансодержателя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вид обременения (ограничения)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целевое назначение</w:t>
      </w:r>
      <w:r w:rsidR="00D31BCB">
        <w:rPr>
          <w:sz w:val="28"/>
          <w:szCs w:val="28"/>
        </w:rPr>
        <w:t>;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  <w:r w:rsidRPr="008C262C">
        <w:rPr>
          <w:sz w:val="28"/>
          <w:szCs w:val="28"/>
        </w:rPr>
        <w:t>3. Движимое имущество: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наименование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инвентарный номер, государственный номер, VIN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адрес (местоположение)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наименование балансодержателя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вид обременения (ограничения)</w:t>
      </w:r>
      <w:r w:rsidR="00D31BCB">
        <w:rPr>
          <w:sz w:val="28"/>
          <w:szCs w:val="28"/>
        </w:rPr>
        <w:t>;</w:t>
      </w:r>
    </w:p>
    <w:p w:rsidR="008C262C" w:rsidRPr="00D31BCB" w:rsidRDefault="008C262C" w:rsidP="00D31BC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1BCB">
        <w:rPr>
          <w:sz w:val="28"/>
          <w:szCs w:val="28"/>
        </w:rPr>
        <w:t>целевое назначение</w:t>
      </w:r>
      <w:r w:rsidR="00D31BCB">
        <w:rPr>
          <w:sz w:val="28"/>
          <w:szCs w:val="28"/>
        </w:rPr>
        <w:t>.</w:t>
      </w:r>
    </w:p>
    <w:p w:rsidR="008C262C" w:rsidRPr="008C262C" w:rsidRDefault="008C262C" w:rsidP="008C262C">
      <w:pPr>
        <w:ind w:firstLine="708"/>
        <w:jc w:val="both"/>
        <w:rPr>
          <w:sz w:val="28"/>
          <w:szCs w:val="28"/>
        </w:rPr>
      </w:pPr>
    </w:p>
    <w:p w:rsidR="009B6EC0" w:rsidRDefault="009B6EC0" w:rsidP="008C262C">
      <w:pPr>
        <w:ind w:firstLine="708"/>
        <w:jc w:val="both"/>
      </w:pPr>
    </w:p>
    <w:sectPr w:rsidR="009B6EC0" w:rsidSect="008C26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467"/>
    <w:multiLevelType w:val="hybridMultilevel"/>
    <w:tmpl w:val="7A464C46"/>
    <w:lvl w:ilvl="0" w:tplc="CF98A3D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9238D"/>
    <w:multiLevelType w:val="hybridMultilevel"/>
    <w:tmpl w:val="42401D9A"/>
    <w:lvl w:ilvl="0" w:tplc="CF98A3D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80AE8"/>
    <w:multiLevelType w:val="hybridMultilevel"/>
    <w:tmpl w:val="4010F72E"/>
    <w:lvl w:ilvl="0" w:tplc="CF98A3D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791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04D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5FC5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C21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A7DED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62C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B07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1BCB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654E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2DA62-EE2E-4DDF-BC52-E75D9CF7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2019-02-13T06:01:00Z</cp:lastPrinted>
  <dcterms:created xsi:type="dcterms:W3CDTF">2019-02-13T06:19:00Z</dcterms:created>
  <dcterms:modified xsi:type="dcterms:W3CDTF">2019-02-13T06:19:00Z</dcterms:modified>
</cp:coreProperties>
</file>